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04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9 декабря отмечается Международный день борьбы с коррупцией</w:t>
      </w:r>
    </w:p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>9 декабря 2003 года была открыта для подписания Конвенция ООН против коррупции. С тех пор эта дата ежегодно в России отмечается как Международный день борьбы с коррупцией. Более 100 государств, подписавших Конвенцию, признали взятки, подкуп, превышение властных и должностных полномочий и другие злоупотребления положением уголовными преступлениями, а также приняли решение о сотрудничестве для масштабного пресечения этого зла.</w:t>
      </w:r>
    </w:p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Такой подход не только является стимулом для экономического развития государства, но и гарантирует верховенство закона, способствует демократии.</w:t>
      </w:r>
    </w:p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>Традиционно в этот день проводят важные политические встречи и акции, семинары и демонстрации, направленные на поиски новых решений проблемы коррумпированности. На основе положений Конвенц</w:t>
      </w:r>
      <w:proofErr w:type="gramStart"/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>ии ОО</w:t>
      </w:r>
      <w:proofErr w:type="gramEnd"/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>Н против коррупции в России впервые 25 декабря 2008 года принят Федеральный закон «О противодействии коррупции» № 273-ФЗ, который раскрывает понятие коррупции, а также устанавливает обязанности должностных лиц в целях ее профилактики и предупреждения</w:t>
      </w:r>
    </w:p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Принятыми Указом Президента Российской Федерации от 13 марта 2012 года № 297 «О Национальном плане противодействия коррупции на 2012-2013 годы и внесении изменении в некоторые правовые акты Президента Российской Федерации по вопросам противодействия коррупции» и Указом Президента Российской Федерации от 13 апреля 2010 № 460 «О Национальной стратегии противодействия коррупции и Национальном плане противодействия коррупции на 2010-2011 годы» определена деятельность государства по</w:t>
      </w:r>
      <w:proofErr w:type="gramEnd"/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противодействию коррупции. </w:t>
      </w:r>
    </w:p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Коррупция представляет собой злоупотребление служебным положением, дача взятки, получение взятки, злоупотребление полномочиями, коммерческий подкуп иное незаконное использование физическим лицом своего должностного положения вопреки законным интересам общества и государства в целях </w:t>
      </w:r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представление такой выгоды указанному лицу другими физическими</w:t>
      </w:r>
      <w:proofErr w:type="gramEnd"/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лицами, а также совершение перечисленных деяний от имени или в интересах юридического лица.</w:t>
      </w:r>
    </w:p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04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Не берите и не давайте взяток!</w:t>
      </w:r>
    </w:p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>Важно понимать, что в коррупции всегда присутствуют две стороны. Нарушает закон не только человек, берущий взятку, но и тот, кто ее предлагает.</w:t>
      </w:r>
    </w:p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>Коррупции может быть подвержен любой человек, обладающий властью над распределением каких-либо ресурсов по своему усмотрению (чиновник, депутат, судья, сотрудник правоохранительных органов, администратор, экзаменатор, врач и т.д.).</w:t>
      </w:r>
    </w:p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0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того чтобы граждане не мирились с коррупцией, нужно больше знать о том, какой материальный и моральный ущерб наносит она не только государству и обществу в целом, но и каждому отдельному человеку. </w:t>
      </w:r>
    </w:p>
    <w:p w:rsidR="00B50F04" w:rsidRPr="00B50F04" w:rsidRDefault="00B50F04" w:rsidP="00B50F0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0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“Борьба с коррупцией — это всегда трудная системная задача. Борьба с коррупцией в нашей стране — особо трудная задача, которая потребует колоссальных усилий, выдержки. Рассчитана она, естественно, на годы вперед”.</w:t>
      </w:r>
    </w:p>
    <w:p w:rsidR="0014292F" w:rsidRDefault="0014292F">
      <w:bookmarkStart w:id="0" w:name="_GoBack"/>
      <w:bookmarkEnd w:id="0"/>
    </w:p>
    <w:sectPr w:rsidR="00142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F04"/>
    <w:rsid w:val="0014292F"/>
    <w:rsid w:val="00B5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5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87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1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0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3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25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0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89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2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4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0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78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4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325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4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5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3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8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78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85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164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697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449</Words>
  <Characters>2565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Хайбула</dc:creator>
  <cp:lastModifiedBy>Хайбула</cp:lastModifiedBy>
  <cp:revision>2</cp:revision>
  <dcterms:created xsi:type="dcterms:W3CDTF">2017-08-11T04:29:00Z</dcterms:created>
  <dcterms:modified xsi:type="dcterms:W3CDTF">2017-08-11T04:33:00Z</dcterms:modified>
</cp:coreProperties>
</file>