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13D" w:rsidRPr="002D7CCF" w:rsidRDefault="00B20171" w:rsidP="00B20171">
      <w:pPr>
        <w:jc w:val="center"/>
        <w:rPr>
          <w:rFonts w:ascii="Times New Roman" w:hAnsi="Times New Roman" w:cs="Times New Roman"/>
          <w:b/>
          <w:sz w:val="28"/>
        </w:rPr>
      </w:pPr>
      <w:r w:rsidRPr="002D7CCF">
        <w:rPr>
          <w:rFonts w:ascii="Times New Roman" w:hAnsi="Times New Roman" w:cs="Times New Roman"/>
          <w:b/>
          <w:sz w:val="28"/>
        </w:rPr>
        <w:t>Шапка МО</w:t>
      </w:r>
    </w:p>
    <w:p w:rsidR="002D7CCF" w:rsidRPr="002D7CCF" w:rsidRDefault="002D7CCF" w:rsidP="00B20171">
      <w:pPr>
        <w:jc w:val="center"/>
        <w:rPr>
          <w:rFonts w:ascii="Times New Roman" w:hAnsi="Times New Roman" w:cs="Times New Roman"/>
          <w:b/>
          <w:sz w:val="28"/>
        </w:rPr>
      </w:pPr>
    </w:p>
    <w:p w:rsidR="002D7CCF" w:rsidRPr="002D7CCF" w:rsidRDefault="002D7CCF" w:rsidP="002D7CCF">
      <w:pPr>
        <w:tabs>
          <w:tab w:val="left" w:pos="708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«___» _________</w:t>
      </w:r>
      <w:r w:rsidRPr="002D7CCF">
        <w:rPr>
          <w:rFonts w:ascii="Times New Roman" w:hAnsi="Times New Roman" w:cs="Times New Roman"/>
          <w:sz w:val="24"/>
        </w:rPr>
        <w:t xml:space="preserve"> 2021г.</w:t>
      </w: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</w:t>
      </w:r>
      <w:r w:rsidRPr="002D7CCF">
        <w:rPr>
          <w:rFonts w:ascii="Times New Roman" w:hAnsi="Times New Roman" w:cs="Times New Roman"/>
          <w:sz w:val="24"/>
        </w:rPr>
        <w:t>№___</w:t>
      </w:r>
      <w:r>
        <w:rPr>
          <w:rFonts w:ascii="Times New Roman" w:hAnsi="Times New Roman" w:cs="Times New Roman"/>
          <w:sz w:val="24"/>
        </w:rPr>
        <w:t>____</w:t>
      </w:r>
    </w:p>
    <w:p w:rsidR="002D7CCF" w:rsidRPr="002D7CCF" w:rsidRDefault="002D7CCF" w:rsidP="00B20171">
      <w:pPr>
        <w:jc w:val="center"/>
        <w:rPr>
          <w:rFonts w:ascii="Times New Roman" w:hAnsi="Times New Roman" w:cs="Times New Roman"/>
          <w:b/>
          <w:sz w:val="28"/>
        </w:rPr>
      </w:pPr>
    </w:p>
    <w:p w:rsidR="002D7CCF" w:rsidRDefault="0055246B" w:rsidP="0055246B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Министерство образования</w:t>
      </w:r>
    </w:p>
    <w:p w:rsidR="0055246B" w:rsidRPr="002D7CCF" w:rsidRDefault="005460E8" w:rsidP="0055246B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</w:t>
      </w:r>
      <w:r w:rsidR="0055246B">
        <w:rPr>
          <w:rFonts w:ascii="Times New Roman" w:hAnsi="Times New Roman" w:cs="Times New Roman"/>
          <w:b/>
          <w:sz w:val="28"/>
        </w:rPr>
        <w:t xml:space="preserve"> науки </w:t>
      </w:r>
      <w:r>
        <w:rPr>
          <w:rFonts w:ascii="Times New Roman" w:hAnsi="Times New Roman" w:cs="Times New Roman"/>
          <w:b/>
          <w:sz w:val="28"/>
        </w:rPr>
        <w:t>Р</w:t>
      </w:r>
      <w:r w:rsidR="00CE1EBF">
        <w:rPr>
          <w:rFonts w:ascii="Times New Roman" w:hAnsi="Times New Roman" w:cs="Times New Roman"/>
          <w:b/>
          <w:sz w:val="28"/>
        </w:rPr>
        <w:t xml:space="preserve">еспублики </w:t>
      </w:r>
      <w:r>
        <w:rPr>
          <w:rFonts w:ascii="Times New Roman" w:hAnsi="Times New Roman" w:cs="Times New Roman"/>
          <w:b/>
          <w:sz w:val="28"/>
        </w:rPr>
        <w:t>Д</w:t>
      </w:r>
      <w:r w:rsidR="00CE1EBF">
        <w:rPr>
          <w:rFonts w:ascii="Times New Roman" w:hAnsi="Times New Roman" w:cs="Times New Roman"/>
          <w:b/>
          <w:sz w:val="28"/>
        </w:rPr>
        <w:t>агестан</w:t>
      </w:r>
    </w:p>
    <w:p w:rsidR="002D7CCF" w:rsidRPr="002D7CCF" w:rsidRDefault="002D7CCF" w:rsidP="00B20171">
      <w:pPr>
        <w:jc w:val="center"/>
        <w:rPr>
          <w:rFonts w:ascii="Times New Roman" w:hAnsi="Times New Roman" w:cs="Times New Roman"/>
          <w:b/>
          <w:sz w:val="28"/>
        </w:rPr>
      </w:pPr>
    </w:p>
    <w:p w:rsidR="002D7CCF" w:rsidRPr="002D7CCF" w:rsidRDefault="002D7CCF" w:rsidP="00B20171">
      <w:pPr>
        <w:jc w:val="center"/>
        <w:rPr>
          <w:rFonts w:ascii="Times New Roman" w:hAnsi="Times New Roman" w:cs="Times New Roman"/>
          <w:b/>
          <w:sz w:val="28"/>
        </w:rPr>
      </w:pPr>
    </w:p>
    <w:p w:rsidR="00B20171" w:rsidRPr="002D7CCF" w:rsidRDefault="00B20171" w:rsidP="00B20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D7CCF">
        <w:rPr>
          <w:rFonts w:ascii="Times New Roman" w:hAnsi="Times New Roman" w:cs="Times New Roman"/>
          <w:sz w:val="28"/>
        </w:rPr>
        <w:t>Администрация МО «</w:t>
      </w:r>
      <w:proofErr w:type="spellStart"/>
      <w:r w:rsidR="004B6E70">
        <w:rPr>
          <w:rFonts w:ascii="Times New Roman" w:hAnsi="Times New Roman" w:cs="Times New Roman"/>
          <w:sz w:val="28"/>
        </w:rPr>
        <w:t>Ахвахский</w:t>
      </w:r>
      <w:proofErr w:type="spellEnd"/>
      <w:r w:rsidR="00ED75FD">
        <w:rPr>
          <w:rFonts w:ascii="Times New Roman" w:hAnsi="Times New Roman" w:cs="Times New Roman"/>
          <w:sz w:val="28"/>
        </w:rPr>
        <w:t xml:space="preserve"> район</w:t>
      </w:r>
      <w:r w:rsidRPr="002D7CCF">
        <w:rPr>
          <w:rFonts w:ascii="Times New Roman" w:hAnsi="Times New Roman" w:cs="Times New Roman"/>
          <w:sz w:val="28"/>
        </w:rPr>
        <w:t>» обязуется в рамках реализации федерального проекта «Успех каждого ребенка» национального проекта «Образование» создать новые места дополнительного образования,</w:t>
      </w:r>
      <w:r w:rsidR="00C8270E" w:rsidRPr="002D7CCF">
        <w:rPr>
          <w:rFonts w:ascii="Times New Roman" w:hAnsi="Times New Roman" w:cs="Times New Roman"/>
          <w:sz w:val="28"/>
        </w:rPr>
        <w:t xml:space="preserve"> получить лицензию </w:t>
      </w:r>
      <w:r w:rsidR="00ED75FD">
        <w:rPr>
          <w:rFonts w:ascii="Times New Roman" w:hAnsi="Times New Roman" w:cs="Times New Roman"/>
          <w:sz w:val="28"/>
        </w:rPr>
        <w:t>на осуществление образовательной деятельности</w:t>
      </w:r>
      <w:r w:rsidR="00C8270E" w:rsidRPr="002D7CCF">
        <w:rPr>
          <w:rFonts w:ascii="Times New Roman" w:hAnsi="Times New Roman" w:cs="Times New Roman"/>
          <w:sz w:val="28"/>
        </w:rPr>
        <w:t xml:space="preserve"> </w:t>
      </w:r>
      <w:r w:rsidR="00ED75FD">
        <w:rPr>
          <w:rFonts w:ascii="Times New Roman" w:hAnsi="Times New Roman" w:cs="Times New Roman"/>
          <w:sz w:val="28"/>
        </w:rPr>
        <w:t>по дополнительному образованию</w:t>
      </w:r>
      <w:r w:rsidR="00C8270E" w:rsidRPr="002D7CCF">
        <w:rPr>
          <w:rFonts w:ascii="Times New Roman" w:hAnsi="Times New Roman" w:cs="Times New Roman"/>
          <w:sz w:val="28"/>
        </w:rPr>
        <w:t xml:space="preserve"> детей и взрослых и обучить</w:t>
      </w:r>
      <w:r w:rsidR="002D7CCF">
        <w:rPr>
          <w:rFonts w:ascii="Times New Roman" w:hAnsi="Times New Roman" w:cs="Times New Roman"/>
          <w:sz w:val="28"/>
        </w:rPr>
        <w:t xml:space="preserve"> детей</w:t>
      </w:r>
      <w:r w:rsidR="00CE1EBF">
        <w:rPr>
          <w:rFonts w:ascii="Times New Roman" w:hAnsi="Times New Roman" w:cs="Times New Roman"/>
          <w:sz w:val="28"/>
        </w:rPr>
        <w:t xml:space="preserve"> в образовательных организациях</w:t>
      </w:r>
      <w:r w:rsidR="002D7CCF">
        <w:rPr>
          <w:rFonts w:ascii="Times New Roman" w:hAnsi="Times New Roman" w:cs="Times New Roman"/>
          <w:sz w:val="28"/>
        </w:rPr>
        <w:t xml:space="preserve"> согласно приложению №1 к данному письму.</w:t>
      </w:r>
    </w:p>
    <w:p w:rsidR="002D7CCF" w:rsidRPr="002D7CCF" w:rsidRDefault="002D7CCF" w:rsidP="00B20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2D7CCF" w:rsidRPr="004B6E70" w:rsidRDefault="002D7CCF" w:rsidP="004B6E7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4B6E70">
        <w:rPr>
          <w:rFonts w:ascii="Times New Roman" w:hAnsi="Times New Roman" w:cs="Times New Roman"/>
          <w:b/>
          <w:sz w:val="28"/>
        </w:rPr>
        <w:t>Глава МО</w:t>
      </w:r>
      <w:r w:rsidR="004B6E70" w:rsidRPr="004B6E70">
        <w:rPr>
          <w:rFonts w:ascii="Times New Roman" w:hAnsi="Times New Roman" w:cs="Times New Roman"/>
          <w:b/>
          <w:sz w:val="28"/>
        </w:rPr>
        <w:t xml:space="preserve"> «</w:t>
      </w:r>
      <w:proofErr w:type="spellStart"/>
      <w:r w:rsidR="004B6E70" w:rsidRPr="004B6E70">
        <w:rPr>
          <w:rFonts w:ascii="Times New Roman" w:hAnsi="Times New Roman" w:cs="Times New Roman"/>
          <w:b/>
          <w:sz w:val="28"/>
        </w:rPr>
        <w:t>Ахвахский</w:t>
      </w:r>
      <w:proofErr w:type="spellEnd"/>
      <w:r w:rsidR="004B6E70" w:rsidRPr="004B6E70">
        <w:rPr>
          <w:rFonts w:ascii="Times New Roman" w:hAnsi="Times New Roman" w:cs="Times New Roman"/>
          <w:b/>
          <w:sz w:val="28"/>
        </w:rPr>
        <w:t xml:space="preserve"> район»                                               </w:t>
      </w:r>
      <w:r w:rsidRPr="004B6E70">
        <w:rPr>
          <w:rFonts w:ascii="Times New Roman" w:hAnsi="Times New Roman" w:cs="Times New Roman"/>
          <w:b/>
          <w:sz w:val="28"/>
        </w:rPr>
        <w:t>_______________</w:t>
      </w:r>
    </w:p>
    <w:p w:rsidR="00C51BF5" w:rsidRPr="004B6E70" w:rsidRDefault="004B6E70" w:rsidP="004B6E7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 w:rsidRPr="004B6E70">
        <w:rPr>
          <w:rFonts w:ascii="Times New Roman" w:hAnsi="Times New Roman" w:cs="Times New Roman"/>
          <w:b/>
          <w:sz w:val="28"/>
        </w:rPr>
        <w:t>(Зам.главы либо начальник управления)</w:t>
      </w:r>
    </w:p>
    <w:p w:rsidR="00C51BF5" w:rsidRDefault="00C51BF5" w:rsidP="00B20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C51BF5" w:rsidRDefault="00C51BF5" w:rsidP="00B20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51BF5" w:rsidRDefault="00C51BF5" w:rsidP="00B20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51BF5" w:rsidRDefault="00C51BF5" w:rsidP="00B20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51BF5" w:rsidRDefault="00C51BF5" w:rsidP="00B20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51BF5" w:rsidRDefault="00C51BF5" w:rsidP="00B20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51BF5" w:rsidRDefault="00C51BF5" w:rsidP="00B20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51BF5" w:rsidRDefault="00C51BF5" w:rsidP="00B20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51BF5" w:rsidRDefault="00C51BF5" w:rsidP="00B2017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51BF5" w:rsidRDefault="00C51BF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  <w:sectPr w:rsidR="00C51BF5" w:rsidSect="00C51BF5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tbl>
      <w:tblPr>
        <w:tblW w:w="16018" w:type="dxa"/>
        <w:tblInd w:w="-572" w:type="dxa"/>
        <w:tblLayout w:type="fixed"/>
        <w:tblLook w:val="04A0"/>
      </w:tblPr>
      <w:tblGrid>
        <w:gridCol w:w="567"/>
        <w:gridCol w:w="1990"/>
        <w:gridCol w:w="2143"/>
        <w:gridCol w:w="2104"/>
        <w:gridCol w:w="1929"/>
        <w:gridCol w:w="1615"/>
        <w:gridCol w:w="1418"/>
        <w:gridCol w:w="2268"/>
        <w:gridCol w:w="1984"/>
      </w:tblGrid>
      <w:tr w:rsidR="00EE5A95" w:rsidRPr="00EE5A95" w:rsidTr="00EE5A95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№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Муниципалитет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ученикомест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инфраструктурных мест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Лицензия</w:t>
            </w:r>
          </w:p>
        </w:tc>
      </w:tr>
      <w:tr w:rsidR="00EE5A95" w:rsidRPr="00EE5A95" w:rsidTr="00EE5A95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Кудиябросинская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Кудиябросо</w:t>
            </w:r>
            <w:proofErr w:type="spellEnd"/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Техническая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Юные робототехники (Робототехника для детей 9-11 лет)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5A95" w:rsidRPr="00EE5A95" w:rsidRDefault="00EE5A95" w:rsidP="00EE5A95">
            <w:pPr>
              <w:spacing w:after="0" w:line="60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31.07.2021г.</w:t>
            </w:r>
          </w:p>
        </w:tc>
      </w:tr>
      <w:tr w:rsidR="00EE5A95" w:rsidRPr="00EE5A95" w:rsidTr="00EE5A95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Лологонитская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Лологонитль</w:t>
            </w:r>
            <w:proofErr w:type="spellEnd"/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ЕНН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 и окружающая среда (Физико-химические исследования)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5A95" w:rsidRDefault="00EE5A95" w:rsidP="00EE5A95">
            <w:pPr>
              <w:spacing w:after="0"/>
            </w:pPr>
            <w:r w:rsidRPr="00912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31.07.2021г.</w:t>
            </w:r>
          </w:p>
        </w:tc>
      </w:tr>
      <w:tr w:rsidR="00EE5A95" w:rsidRPr="00EE5A95" w:rsidTr="00EE5A95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Тад-магитлинская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с.Тад-магитль</w:t>
            </w:r>
            <w:proofErr w:type="spellEnd"/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Туристско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краеведческая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Юный турист (Краеведение)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5A95" w:rsidRDefault="00EE5A95" w:rsidP="00EE5A95">
            <w:r w:rsidRPr="00912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31.07.2021г.</w:t>
            </w:r>
          </w:p>
        </w:tc>
      </w:tr>
      <w:tr w:rsidR="00EE5A95" w:rsidRPr="00EE5A95" w:rsidTr="00EE5A95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Каратинская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гимназия»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Карата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Физкультурно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спортивная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Футбол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5A95" w:rsidRDefault="00EE5A95" w:rsidP="00EE5A95">
            <w:r w:rsidRPr="00912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31.07.2021г.</w:t>
            </w:r>
          </w:p>
        </w:tc>
      </w:tr>
      <w:tr w:rsidR="00EE5A95" w:rsidRPr="00EE5A95" w:rsidTr="00EE5A95">
        <w:trPr>
          <w:trHeight w:val="6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E5A95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Каратинская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 с. Карата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Художественная 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Юный гитарист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5A95" w:rsidRDefault="00EE5A95" w:rsidP="00EE5A95">
            <w:r w:rsidRPr="00912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31.07.2021г.</w:t>
            </w:r>
          </w:p>
        </w:tc>
      </w:tr>
    </w:tbl>
    <w:p w:rsidR="00C51BF5" w:rsidRDefault="00C51BF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EE5A95" w:rsidRDefault="00EE5A9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EE5A95" w:rsidRDefault="00EE5A9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EE5A95" w:rsidRDefault="00EE5A9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EE5A95" w:rsidRDefault="00EE5A9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tbl>
      <w:tblPr>
        <w:tblW w:w="15593" w:type="dxa"/>
        <w:tblInd w:w="-289" w:type="dxa"/>
        <w:tblLook w:val="04A0"/>
      </w:tblPr>
      <w:tblGrid>
        <w:gridCol w:w="710"/>
        <w:gridCol w:w="2976"/>
        <w:gridCol w:w="1418"/>
        <w:gridCol w:w="1134"/>
        <w:gridCol w:w="1559"/>
        <w:gridCol w:w="1418"/>
        <w:gridCol w:w="1275"/>
        <w:gridCol w:w="5103"/>
      </w:tblGrid>
      <w:tr w:rsidR="00F34699" w:rsidRPr="00EE5A95" w:rsidTr="00F34699">
        <w:trPr>
          <w:trHeight w:val="27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№ п/п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Кол-во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Кол-во создаваемых мест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</w:t>
            </w:r>
            <w:proofErr w:type="gramStart"/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,р</w:t>
            </w:r>
            <w:proofErr w:type="gramEnd"/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уб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Сумма, руб.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Техническое задание</w:t>
            </w:r>
          </w:p>
        </w:tc>
      </w:tr>
      <w:tr w:rsidR="00EE5A95" w:rsidRPr="00EE5A95" w:rsidTr="00F34699">
        <w:trPr>
          <w:trHeight w:val="11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Дополнительная общеразвивающая программа «Юные робототехники» (Робототехника (начальный уровень, для детей 9-11лет)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827 740,00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EE5A95" w:rsidRPr="00EE5A95" w:rsidTr="00F34699">
        <w:trPr>
          <w:trHeight w:val="42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Набор для конструирования моделей и узлов (основы механики)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Комплект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7 690,00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115 350,00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Набор для конструирования моделей и узлов (основы механики) - это образовательное решение, специально разработанное для ведения учебной STEAM-деятельности в школе. Поддерживает язык программирования, созданный на базе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Scratch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Содержит программируемый микрокомпьютер, оснащённый портами ввода-вывода, световой матрицей, модулем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Bluetooth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динамиком, гироскопом и аккумуляторной батареей. Моторы и датчики, которые, в сочетании с разнообразными элементами, дают возможность придумывать и собирать роботов, автономные роботизированные устройства и другие интерактивные модели. Все элементы набора поставляются в пластиковом коробе с сортировочными лотками. Набор содержит ресурсный набор для расширения возможностей в робототехнических соревнованиях с помощью более чем 600 деталей, что позволит провести более 10 часов занятий по направлениям STEAM. И для минимизации потерь в набор включены запасные части в количестве 100 шт.</w:t>
            </w:r>
          </w:p>
        </w:tc>
      </w:tr>
      <w:tr w:rsidR="00EE5A95" w:rsidRPr="00EE5A95" w:rsidTr="00F34699">
        <w:trPr>
          <w:trHeight w:val="460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Набор для конструирования моделей и узлов (источники энергий)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Комплект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14 990,00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224 850,00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Набор, в основе которого программируемый в среде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Arduino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IDE, контроллер в защитном корпусе и удобным подключением внешних модулей. Позволяет не только заниматься программированием на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Scratсh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Python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но и собирать различные конфигурации мобильных роботов. Готовые схемы сборки и широкие проектные возможности, в том числе изучение альтернативных источников энергии.</w:t>
            </w:r>
          </w:p>
        </w:tc>
      </w:tr>
      <w:tr w:rsidR="00F34699" w:rsidRPr="00EE5A95" w:rsidTr="00F34699">
        <w:trPr>
          <w:trHeight w:val="158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Набор для конструирования моделей и узлов (пневматика)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Комплект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7 150,00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107 250,00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Набор, в основе которого программируемый в среде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Arduino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IDE, контроллер в защитном корпусе и удобным подключением внешних модулей. Позволяет не только заниматься программированием на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Scratсh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Python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но и собирать различные конфигурации мобильных роботов. Готовые схемы сборки и широкие проектные возможности, в том числе изучение пневматики.</w:t>
            </w:r>
          </w:p>
        </w:tc>
      </w:tr>
      <w:tr w:rsidR="00F34699" w:rsidRPr="00EE5A95" w:rsidTr="00F34699">
        <w:trPr>
          <w:trHeight w:val="634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Аккумуляторная батарея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5 560,00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83 400,00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Аккумуляторная батарея совместима с программируемым микрокомпьютером из набора для конструирования моделей и узлов (основы механики). Литий-ионный аккумулятор ёмкостью 2000 мА/ч. Подзарядку можно осуществить при помощи микро-USB кабеля, не вынимая аккумулятор из программируемого микрокомпьютера.</w:t>
            </w:r>
          </w:p>
        </w:tc>
      </w:tr>
      <w:tr w:rsidR="00F34699" w:rsidRPr="00EE5A95" w:rsidTr="00F34699">
        <w:trPr>
          <w:trHeight w:val="331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Электромотор тип 2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2 650,00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39 750,00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Электромотор тип 2 совместим с программируемым микрокомпьютером из набора для конструирования моделей и узлов (основы механики). Предназначен для расширения его возможностей. Обеспечит подвижность и мобильность собранного робота или модели. Оснащен датчиком вращения. Поддерживает алгоритмы позиционирования для точного линейного управления движением. Тахометрическая обратная связь.</w:t>
            </w:r>
          </w:p>
        </w:tc>
      </w:tr>
      <w:tr w:rsidR="00F34699" w:rsidRPr="00EE5A95" w:rsidTr="00F34699">
        <w:trPr>
          <w:trHeight w:val="158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Датчик измерения расстояния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10 800,00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Датчик измерения расстояния совместим с программируемым микрокомпьютером из набора для конструирования моделей и узлов (основы механики). Измеряет расстояние до 200 см. Оснащен программируемыми светодиодами и интегрированным адаптером для подключения датчиков, DIY-оборудования и плат от сторонних производителей.</w:t>
            </w:r>
          </w:p>
        </w:tc>
      </w:tr>
      <w:tr w:rsidR="00F34699" w:rsidRPr="00EE5A95" w:rsidTr="00F34699">
        <w:trPr>
          <w:trHeight w:val="26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Набор для изучения программирования на языке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JavaScript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13 990,00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209 850,00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Набор для изучения программирования на языке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JavaScript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позволит конструировать </w:t>
            </w:r>
            <w:proofErr w:type="spellStart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марсоходы</w:t>
            </w:r>
            <w:proofErr w:type="spellEnd"/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дистанционным управлением, роботов-следопытов и устраивать бои сумо. Содержит электронные модули, плашки с деталями конструктора в виде решетчатого листового вспененного ПВХ, литий-ионный аккумулятор, колеса, моторы, сервоприводы, датчики, иллюстрированный буклет, наклейки и гоночную трассу. Конструктор безопасен — напряжение питания в модулях робота не превышает 9 Вольт, а сборка не требует пайки и дополнительных инструментов. Дает возможность при сборке освоить 12 экспериментов, от самых простых к более сложным.</w:t>
            </w:r>
          </w:p>
        </w:tc>
      </w:tr>
      <w:tr w:rsidR="00F34699" w:rsidRPr="00EE5A95" w:rsidTr="00F34699">
        <w:trPr>
          <w:trHeight w:val="469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Комплект полей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11 500,00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 полей с соревновательными элементами для проведения робототехнических соревнований.</w:t>
            </w:r>
          </w:p>
        </w:tc>
      </w:tr>
      <w:tr w:rsidR="00F34699" w:rsidRPr="00EE5A95" w:rsidTr="00F34699">
        <w:trPr>
          <w:trHeight w:val="28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для сборки роботов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24 990,00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24 990,00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A95" w:rsidRPr="00EE5A95" w:rsidRDefault="00EE5A95" w:rsidP="00EE5A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5A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Мобильная система с игровой поверхностью для проведения испытаний собранных моделей роботов и тумбы для хранения контейнеров с деталями наборов.</w:t>
            </w:r>
          </w:p>
        </w:tc>
      </w:tr>
    </w:tbl>
    <w:p w:rsidR="00EE5A95" w:rsidRDefault="00EE5A95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F34699" w:rsidRDefault="00F34699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F34699" w:rsidRDefault="00F34699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tbl>
      <w:tblPr>
        <w:tblW w:w="15593" w:type="dxa"/>
        <w:tblInd w:w="-289" w:type="dxa"/>
        <w:tblLayout w:type="fixed"/>
        <w:tblLook w:val="04A0"/>
      </w:tblPr>
      <w:tblGrid>
        <w:gridCol w:w="710"/>
        <w:gridCol w:w="3118"/>
        <w:gridCol w:w="1260"/>
        <w:gridCol w:w="1008"/>
        <w:gridCol w:w="709"/>
        <w:gridCol w:w="1134"/>
        <w:gridCol w:w="1701"/>
        <w:gridCol w:w="5953"/>
      </w:tblGrid>
      <w:tr w:rsidR="00DB3C74" w:rsidRPr="00DB3C74" w:rsidTr="005F0E8E">
        <w:trPr>
          <w:trHeight w:val="110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Дополнительная </w:t>
            </w:r>
            <w:proofErr w:type="spellStart"/>
            <w:r w:rsidRPr="00DB3C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абщеразвивающая</w:t>
            </w:r>
            <w:proofErr w:type="spellEnd"/>
            <w:r w:rsidRPr="00DB3C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программа «Химия и окружающая среда» (Физико-химические исследования)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комплект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hideMark/>
          </w:tcPr>
          <w:p w:rsidR="005F0E8E" w:rsidRDefault="005F0E8E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5F0E8E" w:rsidRDefault="005F0E8E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5F0E8E" w:rsidRDefault="005F0E8E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5F0E8E" w:rsidRDefault="005F0E8E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571 263,25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B3C74" w:rsidRPr="00DB3C74" w:rsidTr="005F0E8E">
        <w:trPr>
          <w:trHeight w:val="16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для весов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6 600,00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Утяжелитель на основе бетонной плиты вмонтирован снизу дополнительной съемной столешницы. Габаритные размеры не менее: 750х600х750 мм. Бетонная плита на песчаной подушке. Столешница - </w:t>
            </w:r>
            <w:proofErr w:type="spellStart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ламинат</w:t>
            </w:r>
            <w:proofErr w:type="spellEnd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Противоударная</w:t>
            </w:r>
            <w:proofErr w:type="spellEnd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кромка ПВХ, толщиной не менее 2 мм. Цельносварной металлический каркас в порошковой окраске.</w:t>
            </w:r>
          </w:p>
        </w:tc>
      </w:tr>
      <w:tr w:rsidR="00DB3C74" w:rsidRPr="00DB3C74" w:rsidTr="005F0E8E">
        <w:trPr>
          <w:trHeight w:val="248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Коллекция "Нефть и продукты ее переработки" демонстрационная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1 265,00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Коллекция должна содержать образцы: Сырая нефть; Бензол; Цилиндровое масло; Нефтяной газ; Толуол; Гудрон; Эфир </w:t>
            </w:r>
            <w:proofErr w:type="spellStart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петролейный</w:t>
            </w:r>
            <w:proofErr w:type="spellEnd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 Озокерит (горный воск); Крекинг керосин; Бензин; Церезин (искусственный воск); Крекинг бензин; Лигроин; Мазут; Пластмасса; Керосин; Соляровое масло; Синтетический каучук; Газойль; Веретенное масло; Вазелин; Соляр; Машинное масло; Парафин. Коллекция должна быть предназначена для использования в качестве демонстрационного материала. Коллекция должна быть обеспечена паспортом.</w:t>
            </w:r>
          </w:p>
        </w:tc>
      </w:tr>
      <w:tr w:rsidR="00DB3C74" w:rsidRPr="00DB3C74" w:rsidTr="005F0E8E">
        <w:trPr>
          <w:trHeight w:val="81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Ноутбук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42990,00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42 990,00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Форм-фактор: ноутбук;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Жесткая, </w:t>
            </w:r>
            <w:proofErr w:type="spellStart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неотключаемая</w:t>
            </w:r>
            <w:proofErr w:type="spellEnd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клавиатура: наличие;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Русская раскладка клавиатуры: наличие;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Диагональ экрана: не менее 15,6 дюймов;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Разрешение экрана: не менее 1920х1080 пикселей;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Количество ядер процессора: не менее 4;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Количество потоков: не менее 8;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Базовая тактовая частота процессора: не менее 1 ГГц;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Максимальная тактовая частота процессора: не менее 2,5 ГГц;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Кэш-память процессора: не менее 6 Мбайт;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Объем установленной оперативной памяти: не менее 8 Гбайт;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Объем поддерживаемой оперативной памяти (для возможности расширения): не менее 24 Гбайт;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Объем накопителя SSD: не менее 240 Гбайт;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Время автономной работы от батареи: не менее 6 часов;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Вес ноутбука с установленным аккумулятором: не более 1,8 кг;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Внешний интерфейс USB стандарта не ниже 3.0: не менее трех свободных;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Внешний интерфейс LAN (использование переходников не предусмотрено): наличие;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Наличие модулей и интерфейсов (использование переходников не предусмотрено): VGA, HDMI;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Беспроводная связь </w:t>
            </w:r>
            <w:proofErr w:type="spellStart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Wi-Fi</w:t>
            </w:r>
            <w:proofErr w:type="spellEnd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наличие с поддержкой стандарта IEEE 802.11n или современнее;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Web-камера: наличие;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Манипулятор "мышь": наличие;</w:t>
            </w: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Предустановленная операционная система с графическим пользовательским интерфейсом, обеспечивающая работу распространенных образовательных и общесистемных приложений: наличие.</w:t>
            </w:r>
          </w:p>
        </w:tc>
      </w:tr>
      <w:tr w:rsidR="00DB3C74" w:rsidRPr="00DB3C74" w:rsidTr="005F0E8E">
        <w:trPr>
          <w:trHeight w:val="13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Многофункциональное устройство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15990,00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15 990,00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Тип устройства: МФУ (функции печати, копирования, сканирования); Формат бумаги: не менее А4; Цветность: черно-белый; Технология печати: лазерная Максимальное разрешение печати: не менее 1200×1200 точек; Интерфейсы: </w:t>
            </w:r>
            <w:proofErr w:type="spellStart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Wi-Fi</w:t>
            </w:r>
            <w:proofErr w:type="spellEnd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Ethernet</w:t>
            </w:r>
            <w:proofErr w:type="spellEnd"/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(RJ-45), USB.</w:t>
            </w:r>
          </w:p>
        </w:tc>
      </w:tr>
      <w:tr w:rsidR="00DB3C74" w:rsidRPr="00DB3C74" w:rsidTr="005F0E8E">
        <w:trPr>
          <w:trHeight w:val="86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Звуковые колонки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1690,00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1690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Акустическая система должна иметь не менее 2 колонок с мощностью воспроизведения звука каждой колонки минимум 15 Вт, должна иметь не менее 1 разъема 3,5 мм «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джек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</w:tr>
      <w:tr w:rsidR="00DB3C74" w:rsidRPr="00DB3C74" w:rsidTr="005F0E8E">
        <w:trPr>
          <w:trHeight w:val="11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Флэш-накопитель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500,00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Интерфейс подключения - USB, объём памяти - не менее 8 Гб.</w:t>
            </w:r>
          </w:p>
        </w:tc>
      </w:tr>
      <w:tr w:rsidR="00DB3C74" w:rsidRPr="00DB3C74" w:rsidTr="005F0E8E">
        <w:trPr>
          <w:trHeight w:val="17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Фотоаппарат зеркальный + объектив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36990,00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36 990,00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Общее число пикселей: не менее 24 Мп. Максимальное разрешение при фотосъемке не менее 6000х4000 пикселей. Максимальное разрешение при видео съемке не менее 1920x1080 пикселей. Стабилизатор изображения: наличие. Встроенная вспышка: наличие. Диагональ ЖК-экрана: не менее 3 дюймов. Тип карты памяти - SD. Интерфейсы: USB,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Wi-Fi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mini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HDMI. Объектив в комплекте: наличие</w:t>
            </w:r>
          </w:p>
        </w:tc>
      </w:tr>
      <w:tr w:rsidR="00DB3C74" w:rsidRPr="00DB3C74" w:rsidTr="005F0E8E">
        <w:trPr>
          <w:trHeight w:val="14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Лазерная указка-презентатор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1199,00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2 398,00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Материал корпуса: пластик. Цвет луча: красный. Радиус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действия</w:t>
            </w:r>
            <w:proofErr w:type="gram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:н</w:t>
            </w:r>
            <w:proofErr w:type="gram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е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менее 200 метров.</w:t>
            </w:r>
          </w:p>
        </w:tc>
      </w:tr>
      <w:tr w:rsidR="00DB3C74" w:rsidRPr="00DB3C74" w:rsidTr="005F0E8E">
        <w:trPr>
          <w:trHeight w:val="9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Предметные стекла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461,00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6 915,00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в упаковке не менее 50 шт. Размер не менее 76х25 мм.</w:t>
            </w:r>
          </w:p>
        </w:tc>
      </w:tr>
      <w:tr w:rsidR="00DB3C74" w:rsidRPr="00DB3C74" w:rsidTr="005F0E8E">
        <w:trPr>
          <w:trHeight w:val="57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Покровные стекла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4 350,00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в упаковке не менее 100 шт. Размер не менее 18х18 мм.</w:t>
            </w:r>
          </w:p>
        </w:tc>
      </w:tr>
      <w:tr w:rsidR="00DB3C74" w:rsidRPr="00DB3C74" w:rsidTr="005F0E8E">
        <w:trPr>
          <w:trHeight w:val="25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2.11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Спиртовка лабораторная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360,00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1 080,00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Спиртовка стеклянная должна быть предназначена для проведения лабораторных экспериментов. Должна быть снабжена держателем колпачка и фитилем. Объем не менее 100 мл.</w:t>
            </w:r>
          </w:p>
        </w:tc>
      </w:tr>
      <w:tr w:rsidR="00DB3C74" w:rsidRPr="00DB3C74" w:rsidTr="005F0E8E">
        <w:trPr>
          <w:trHeight w:val="8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Чашка Петри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960,00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2 880,00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Набор чашек Петри. Количество не менее 10 чашек. Выполнены из пластика. Диаметр - не менее 60 мм.</w:t>
            </w:r>
          </w:p>
        </w:tc>
      </w:tr>
      <w:tr w:rsidR="00DB3C74" w:rsidRPr="00DB3C74" w:rsidTr="005F0E8E">
        <w:trPr>
          <w:trHeight w:val="86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Сито лабораторное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2241,00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6 723,00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Размеры сита не менее 200х38 мм. Перфорированное, ячейка продолговатая не менее 2,5х20 мм.</w:t>
            </w:r>
          </w:p>
        </w:tc>
      </w:tr>
      <w:tr w:rsidR="00DB3C74" w:rsidRPr="00DB3C74" w:rsidTr="005F0E8E">
        <w:trPr>
          <w:trHeight w:val="23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Весы лабораторные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570,00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1 140,00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Весы должны быть предназначены для статического измерения массы груза. Тип - электронные. Основные технические характеристики: Предел взвешивания наименьший - не более 0,5 г; предел взвешивания наибольший - не более 200 г; наибольшая нагрузка на чашку весов - не более 300 г; погрешность измерения - не более 0,1 г.</w:t>
            </w:r>
          </w:p>
        </w:tc>
      </w:tr>
      <w:tr w:rsidR="00DB3C74" w:rsidRPr="00DB3C74" w:rsidTr="005F0E8E">
        <w:trPr>
          <w:trHeight w:val="31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2.15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Микроскоп световой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41510,00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41 510,00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Комплектность как минимум: микроскоп, набор микропрепаратов. Количество объективов, фиксирующихся одновременно в револьверном устройстве – не менее 3 шт. Увеличение объективов: 4х, 10х, 40х -требуется. Увеличение окуляра: 20х -требуется. Микропрепараты должны быть размещены в пластмассовой коробке. Количество микропрепаратов - не менее 20 шт.</w:t>
            </w:r>
          </w:p>
        </w:tc>
      </w:tr>
      <w:tr w:rsidR="00DB3C74" w:rsidRPr="00DB3C74" w:rsidTr="005F0E8E">
        <w:trPr>
          <w:trHeight w:val="460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Цифровой USB-микроскоп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20000,00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20 000,00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Должен быть предназначен для исследования форм кристаллов осадков при проведении капельных качественных реакций на катионы и анионы. Количество объективов - как минимум 3 шт.; Увеличение объективов: 10, 60, 200 крат - требуется; Светодиодная подсветка - требуется; Разрешение получаемых изображений - не менее 1280×1024 пикселей; Разъем USB для подключения к компьютеру (ноутбуку, нетбуку) - требуется; Возможность использования микроскопа в режиме лупы - требуется; Предметные стекла - требуется; Стекла с готовыми образцами - требуется; Программное обеспечение - требуется; Руководство по эксплуатации на русском языке - требуется. Функции программного обеспечения для микроскопа должны быть как минимум: добавление информации к произведенным снимкам; редактирование изображений полученных на микроскопе; измерение расстояний между выбранными точками на снимках; изменение размер снимка; запись и просмотр видеофайлов, полученных на микроскопе.</w:t>
            </w:r>
          </w:p>
        </w:tc>
      </w:tr>
      <w:tr w:rsidR="00DB3C74" w:rsidRPr="00DB3C74" w:rsidTr="005F0E8E">
        <w:trPr>
          <w:trHeight w:val="40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2.17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Микроскоп стереоскопический (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бинокуляр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50000,00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50 000,00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Диапазон увеличения не менее: 40 - 1000 крат. Увеличение насадки - минимум 1х. Диоптрийная настройка ±5. Диоптрий на обоих тубусах визуальной насадки. Угол наклона визуальной насадки не более 30 град. Диапазон регулировки межзрачкового расстояния не менее: 55 - 75 мм. Окуляры широкопольные не менее 10/18. Револьверное устройство не менее чем на 4 объектива. Тип коррекции объективов - ахроматы, должны быть рассчитаны на длину тубуса не более 160 мм. Объективы: 4x/0,1, 10x/0,25, 40x/0,65, 100x/1,25; Цифровой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видеоокуляр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- не менее 2,0 Мп. Предметный столик с размерами не менее 142х132 мм. Центрируемый конденсор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Аббе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- требуется. Числовая апертура - не менее 1,25. Источник света - светодиод. Механизм блокировки грубой фокусировки для быстрой настройки микроскопа после смены препарата - требуется. Механизм регулировки жесткости хода грубой фокусировки - требуется.</w:t>
            </w:r>
          </w:p>
        </w:tc>
      </w:tr>
      <w:tr w:rsidR="00DB3C74" w:rsidRPr="00DB3C74" w:rsidTr="005F0E8E">
        <w:trPr>
          <w:trHeight w:val="115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Лупа лабораторная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900,00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7 200,00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Лупа лабораторная со светодиодной подсветкой. Увеличение большой линзы не менее 3Х. Увеличение малой линзы не менее 4,5Х. Диаметр большой линзы, мм - не менее 73. Диаметр малая линза, мм - не менее 18. Материал линз - пластик. Материал корпуса - пластик. Питание от батареек: наличие</w:t>
            </w:r>
          </w:p>
        </w:tc>
      </w:tr>
      <w:tr w:rsidR="00DB3C74" w:rsidRPr="00DB3C74" w:rsidTr="005F0E8E">
        <w:trPr>
          <w:trHeight w:val="81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2.19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Комплекты лабораторных работ «Сила тока», «Механика», «Геометрическая оптика», «Тепловые явления», «Электричество», «Магнетизм» и пр.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30711,00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30 711,00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1. Комплект для лабораторного практикума по механике: Штатив: не менее 2 шт. со стержнем в количестве не менее 4 шт., Зажим универсальный типа «челюсти» с прижимным винтом: не менее 2 шт., Динамометр: не менее 2 шт. Груз: не менее 12 шт., Брусок - не менее 2 шт. Наклонная плоскость с двухцветной шкалой. Цилиндрическая пружина. Набор минимум из 6 тел кубической формы. Секундомер. Тележка с электроприводом. Ступенчатый блок. Электромагнитный таймер: наличие, Иное Контейнер с крышкой и ложементом с гнездами для хранения деталей комплекта: наличие, 2. Источник питания (лабораторный): Назначение: для преобразования переменного тока в постоянный. Питание от бытовой сети 220В/50Гц. Выключатель питания. Электронная защита от перегрузки. Индикатор перегрузки и короткого замыкания. Цифровой дисплей. Диапазон выходного напряжения: не уже 0 - 12 В. Выходная сила тока не менее 3 А. Масса не более 3 кг. 3. Набор демонстрационный по электрическому току в вакууме: Состав набора: панель с плоской электронной лампой, источник питания, провод соединительный - не менее 4 шт., стержень для крепления панели. 4. Комплект для лабораторного практикума по оптике: Оптический столик из алюминия П-образной формы: наличие Оптическая скамья в виде алюминиевого профиля, на боковой стороне нанесена шкала в мм и см: не менее 3 шт. Модуль установки лампы из пластика с вращающимся держателем: наличие Лампа с прямой нитью накала: не менее 4 шт. Рейтер в виде скользящего зажима: не менее 6 шт. Модуль установки диафрагмы с пружинным зажимом и штоком: не менее 2 шт. Диафрагмы 5-щелевая, 1-щелевая, с 4 отверстиями, со стрелкой: наличие Модуль с полупрозрачным экраном, Модуль с рассеивающей линзой: наличие Модуль с собирающей линзой: не менее 3 шт. Полуцилиндр, Призма равносторонняя, Двояковогнутая </w:t>
            </w: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 xml:space="preserve">линза: наличие Комбинированное зеркало, Двояковыпуклая линза, Плоскопараллельная пластина: наличие Иное Контейнер с крышкой и ложементом с гнездами для хранения деталей комплекта: наличие, 5. Комплект для лабораторного практикума по молекулярной физике: Стакан отливной: наличие, Стакан со шкалой: не менее 2 шт. Цилиндр мерный со шкалой. Гибкая трубка из пластика - не менее 2 шт. Соединитель, предназначенный для соединения трубок - не менее 2 шт. Манометр водяной - не менее 2 шт. Стакан с крышкой и проушиной, Стакан с дробью: наличие Конусная колба со шкалой - не менее 3 шт. Капиллярная трубка: не менее 3 шт. Прямоугольный лоток для воды: наличие Силиконовый шланг, Зажим с защелкой: наличие Спиртовка с регулировкой высоты пламени и колпачком для гашения: не менее 2 шт. Термометр со шкалой в градусах Цельсия: не менее 2 шт. Диапазон измерения температуры не менее: -10 - 110 градусов. Термометр со шкалой в градусах Фаренгейта. Диапазон измерения температуры не менее: 0 - 250 градусов. Пробирка: не менее 2 шт. Резиновые пробки с отверстиями/без отверстия: наличие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Воронкоразветвитель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 2 отводами: не менее 2 шт. Шар с отводом: не менее 2 шт. Муфта с 2 гнездами V-образной формы: не менее 2 шт. Теплоприемник: не менее 2 шт. Набор минимум из 6 тел кубической формы: наличие Провод соединительный: не менее 6 шт. Иное Контейнер с крышкой и ложементом с гнездами для хранения деталей комплекта: наличие, 6. Набор по изучению магнитного поля Земли: Шкала азимутов 360 градусов: наличие Профилированная основа: не менее 3 шт. Кронштейн для крепления к профилированной основе и фиксации штанг круглого сечения: не менее 2 шт. Индикатор на вращающейся основе, закрепленной к скобе для измерения горизонтального отклонения магнитного поля земли: </w:t>
            </w: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наличие Скользящий зажим: наличие</w:t>
            </w:r>
          </w:p>
        </w:tc>
      </w:tr>
      <w:tr w:rsidR="00DB3C74" w:rsidRPr="00DB3C74" w:rsidTr="005F0E8E">
        <w:trPr>
          <w:trHeight w:val="230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2.20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 xml:space="preserve">Набор для оценки чистоты воздуха методом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биоиндикации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14078,00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14 078,00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Учебное пособие по исследованию состояния окружающей среды: не менее 1 шт. кондуктометр: не менее 1 шт., весы электронные: не менее 1 шт., компас: не менее 5 шт., лупа: не менее 5 шт., воронка: не менее 2 шт., фильтр: не менее 1 шт., стаканы мерные: наличие, чашка Петри пластиковая: не менее 5 шт., стеклянная палочка: не менее 2 шт., карточки с видами лишайников: не менее 20 шт. (минимум 3 комплекта), карточки с таблицами: минимум 3 комплекта, палетка: не менее 3 шт., ящик: не менее 1 шт., иное</w:t>
            </w:r>
          </w:p>
        </w:tc>
      </w:tr>
      <w:tr w:rsidR="00DB3C74" w:rsidRPr="00DB3C74" w:rsidTr="005F0E8E">
        <w:trPr>
          <w:trHeight w:val="11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Набор «Юный химик»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3460,00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3 460,00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количество опытов по всем базовым разделам общей химии (по школьной программе): не менее 140, Руководством с описанием опытов: наличие, Химические реактивы: не менее 29 веществ, Лабораторная химическая посуда (из стекла, пластмассы): наличие, Аксессуары (индикаторная бумага универсальная, проволока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нихромовая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графитовые стержни, пробки резиновые и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т.д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): наличие, Контейнер для хранения с крышкой и ложементом: наличие</w:t>
            </w:r>
          </w:p>
        </w:tc>
      </w:tr>
      <w:tr w:rsidR="00DB3C74" w:rsidRPr="00DB3C74" w:rsidTr="005F0E8E">
        <w:trPr>
          <w:trHeight w:val="14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Набор «Юный физик»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3460,00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3 460,00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 опытов из электростатики, основ электричества, магнетизма, электромагнетизма, электрохимии, оптики и техники: не менее 120, Руководством с описанием опытов: наличие, Универсальные зажимы: не менее 2 шт., лампочки на подставке: не менее 2 шт., зажимы «Крокодил»: не менее 2 шт., геркон, медная проволока, медная и цинковая пластины (электроды), английские булавки, скрепки, силовая кнопка, батарейный блок, электролитические конденсаторы разной емкости, мотор с насадкой и шестерней, переменное сопротивление (резистор), диод, компас и другие предметы, необходимые для проведения экспериментов (всего не менее 50 наименований оборудования): наличие Контейнер/коробка для хранения с ложементом: наличие</w:t>
            </w:r>
          </w:p>
        </w:tc>
      </w:tr>
      <w:tr w:rsidR="00DB3C74" w:rsidRPr="00DB3C74" w:rsidTr="005F0E8E">
        <w:trPr>
          <w:trHeight w:val="633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2.23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Набор «Магнетизм»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39600,00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39 600,00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Назначение: изучение магнитного поля соленоида и квадратной катушки, демонстрации работы электромагнита и силы Ампера. В составе набора: Комплект модулей для сборки электронных схем, Провод, Соленоид с сердечником, Катушку плоскую, Линейку металлическую, Датчик магнитного поля, Кабель для подключения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мультидатчика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Мультифункциональный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генератор,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USB-флеш-накопитель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 программным обеспечением сбора и обработки данных, методические рекомендации в печатном виде, руководство в печатном виде по эксплуатации программного обеспечения сбора и обработки данных, паспорта на каждый прибор упаковка для хранения и транспортировки. Датчик магнитного поля должен измерять индукцию магнитного поля. Чувствительный модуль датчика должен быть построен на интегральном элементе Холла, смонтированным в торцевой части зонда Диапазон измерений: не менее -100 - 100 мТл, Разрешение датчика не более 0,1 мТл,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Мультифункциональный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генератор – источник напряжения: - Количество каналов генератора не менее 2 шт., - Количество каналов источника напряжения не менее 2 шт. - Формы сигналов: DC, синусоидальная, прямоугольная, треугольная, - Выходной сигнал напряжения регулируется в диапазоне не менее: -12 - 12В, - Выходной сигнал тока в диапазоне не менее: 0 - 50 мА, - Выходная частота генератора регулируется в диапазоне не менее: 0-10 кгц</w:t>
            </w:r>
          </w:p>
        </w:tc>
      </w:tr>
      <w:tr w:rsidR="00DB3C74" w:rsidRPr="00DB3C74" w:rsidTr="005F0E8E">
        <w:trPr>
          <w:trHeight w:val="115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Плитка электрическая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570,00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8 550,00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Номинальное напряжение должно быть: 220 В. Номинальная потребляемая мощность не более: 1 кВт. Время разогрева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электроконфорки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до рабочей температуры (450 °С) должно быть не более 15 мин.</w:t>
            </w:r>
          </w:p>
        </w:tc>
      </w:tr>
      <w:tr w:rsidR="00DB3C74" w:rsidRPr="00DB3C74" w:rsidTr="005F0E8E">
        <w:trPr>
          <w:trHeight w:val="57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Штатив лабораторный химический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1108,00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16 620,00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Штатив должен являться вспомогательным учебным оборудованием для сборки установок, закрепления различных приборов, лабораторной посуды при проведении учащимися лабораторных опытов и </w:t>
            </w: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практических занятий. Комплектность как минимум: подставка - 1 шт., стержень - 1 шт., муфта в сборе - 3 шт., лапка в сборе - 2 шт., кольцо - 1 шт., руководство по эксплуатации - 1 шт.</w:t>
            </w:r>
          </w:p>
        </w:tc>
      </w:tr>
      <w:tr w:rsidR="00DB3C74" w:rsidRPr="00DB3C74" w:rsidTr="005F0E8E">
        <w:trPr>
          <w:trHeight w:val="201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2.26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Баня комбинированная лабораторная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8660,00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129 900,00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Баня комбинированная лабораторная должна быть предназначена для нагревания веще</w:t>
            </w:r>
            <w:proofErr w:type="gram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ств в пр</w:t>
            </w:r>
            <w:proofErr w:type="gram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обирках, колбах в ходе проведения опытов. Вес, кг: не более 3,1. Температура нагрева в водяной бане, °С, не менее: 100. Температура нагрева в песчаной бане, °С, не менее: 100. Мощность электроплитки, Вт: не менее 800. Напряжение питания, В: 220. Комплектность: электроплитка – не менее 1 шт., емкость для песка – не менее 1 шт., емкость для воды – не менее1 шт., конфорки разного размера – не менее 4 шт., крышка – не менее 1 шт., руководство по эксплуатации – не менее 1 шт.</w:t>
            </w:r>
          </w:p>
        </w:tc>
      </w:tr>
      <w:tr w:rsidR="00DB3C74" w:rsidRPr="00DB3C74" w:rsidTr="005F0E8E">
        <w:trPr>
          <w:trHeight w:val="14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Доска для сушки посуды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1 170,00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Панель доски должна быть как минимум с 40 отверстиями, в которые вставляются держатели для посуды (крючки). Комплектность должна быть: доска – как минимум 1 шт., крючки – не менее 40 шт. Доска должна иметь возможность установки на вертикальную и горизонтальную поверхность.</w:t>
            </w:r>
          </w:p>
        </w:tc>
      </w:tr>
      <w:tr w:rsidR="00DB3C74" w:rsidRPr="00DB3C74" w:rsidTr="005F0E8E">
        <w:trPr>
          <w:trHeight w:val="11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Лабораторные весы с разновесами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9 600,00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Стойка с подставкой и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равноплечевым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коромыслом: наличие Гири 500 г, 200 г, 2х100 г, 50 г, 2х20 г,10 г, 5 г, 2х2 г, 1 г, 500 мг, 2х200 мг, 100 мг, 50 мг, 2х20 мг, 10 мг: наличие; Пинцет - не менее 1 шт.; Футляр для гирь и разновесов - не менее 1 шт.</w:t>
            </w:r>
          </w:p>
        </w:tc>
      </w:tr>
      <w:tr w:rsidR="00DB3C74" w:rsidRPr="00DB3C74" w:rsidTr="005F0E8E">
        <w:trPr>
          <w:trHeight w:val="25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2.29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Весы учебные электронные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800,00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12 000,00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Максимальная измеряемая масса не менее 200 г. Точность взвешивания не более 0,01 г. Комплектность: весы – 1 шт., батарейки – не менее 2 шт., руководство по эксплуатации – 1 шт.</w:t>
            </w:r>
          </w:p>
        </w:tc>
      </w:tr>
      <w:tr w:rsidR="00DB3C74" w:rsidRPr="00DB3C74" w:rsidTr="005F0E8E">
        <w:trPr>
          <w:trHeight w:val="14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рН-метр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700,00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700,00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Назначение: для измерения показателя рН в растворах Дисплей: наличие Клавиши для включения-выключения и управления режимами работы прибора: наличие Автономная работа от сменных элементов питания: наличие Функционал калибровки показаний рН: наличие Диапазон измерения рН не менее: 0 - 14 ед.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pH</w:t>
            </w:r>
            <w:proofErr w:type="spellEnd"/>
          </w:p>
        </w:tc>
      </w:tr>
      <w:tr w:rsidR="00DB3C74" w:rsidRPr="00DB3C74" w:rsidTr="005F0E8E">
        <w:trPr>
          <w:trHeight w:val="11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Пинцет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190,00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состав набора должны входить не менее 2 пинцетов</w:t>
            </w:r>
          </w:p>
        </w:tc>
      </w:tr>
      <w:tr w:rsidR="00DB3C74" w:rsidRPr="00DB3C74" w:rsidTr="005F0E8E">
        <w:trPr>
          <w:trHeight w:val="7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Пипетки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161,25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Пипетка медицинская, стандартная для вливания лекарственных препаратов в виде капель (в глаза, в нос или уши). Материал: стекло, резина. Длина не более 100 мм, диаметр не более 6 мм. В комплекте не менее 5 шт.</w:t>
            </w:r>
          </w:p>
        </w:tc>
      </w:tr>
      <w:tr w:rsidR="00DB3C74" w:rsidRPr="00DB3C74" w:rsidTr="005F0E8E">
        <w:trPr>
          <w:trHeight w:val="23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Планшет пластиковый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134,00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670,00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Планшет пластиковый с металлическим зажимом и крышкой. Размер не менее 30х20 см.</w:t>
            </w:r>
          </w:p>
        </w:tc>
      </w:tr>
      <w:tr w:rsidR="00DB3C74" w:rsidRPr="00DB3C74" w:rsidTr="005F0E8E">
        <w:trPr>
          <w:trHeight w:val="57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Бумага фильтровальная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72,00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360,00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Диаметр не менее 9 см. В упаковке должно быть не менее 100 шт.</w:t>
            </w:r>
          </w:p>
        </w:tc>
      </w:tr>
      <w:tr w:rsidR="00DB3C74" w:rsidRPr="00DB3C74" w:rsidTr="005F0E8E">
        <w:trPr>
          <w:trHeight w:val="11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2.35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Набор «Большая химическая лаборатория — 4»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1790,00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1 790,00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Согласно потребностям образовательной организации</w:t>
            </w:r>
          </w:p>
        </w:tc>
      </w:tr>
      <w:tr w:rsidR="00DB3C74" w:rsidRPr="00DB3C74" w:rsidTr="005F0E8E">
        <w:trPr>
          <w:trHeight w:val="8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Химическая посуда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4661,00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4 661,00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Комплект должен обеспечивать проведение лабораторных опытов, практических работ и решение экспериментальных задач по химии, а также позволять проводить обучение по следующим основным приемам и операциям: перемешивание растворов, работа с лабораторным штативом, нагревание с помощью спиртовки, нагревание с помощью электронагревателя пробирок, монтаж простейших приборов, фильтрование, выпаривание раствора, осуществление капельных реакций. Комплект должен содержать: - комплект флаконов с крышками для хранения химических веществ в виде растворов, порошков и гранул; - электронагреватель пробирок мощностью не менее 20 Вт: не менее 1 шт.; - спиртовка лабораторная: не менее 1 шт.; - комплект термостойких пробирок: не менее 10 шт.; -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микродозаторы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со съемными крышками-капельницами: не менее 11 шт.; - планшетка для проведения капельных реакций: не менее 1 шт.; - подставка для флаконов и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микродозаторов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: не менее 2 шт.; - подставка для пробирок не меньше чем на 14 гнезд: не менее 2 шт.; - стакан полипропиленовый 250 мл: не менее 2 шт.; - стакан полипропиленовый 100 мл: не менее 2 шт.; - воронка полипропиленовая 100 мл: не менее 1 шт.; - этикетки самоклеящиеся с названиями химических веществ - 1 комплект; - зажим пробирочный металлический: не менее 1 шт.; - ложечка-шпатель: не менее 2 шт.; - лоток для проведения экспериментов: не менее 2 шт.; - таблица химических элементов Д.И.Менделеева и таблица растворимости: не менее чем по 1 шт.; - иное Должна быть предназначена для геометрических построений, линейных измерений и вычислений. Должна быть изготовлена из </w:t>
            </w: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пластмассы, иметь пластиковую ручку, длина не менее 100 см., цена деления шкалы не менее 10 мм.</w:t>
            </w:r>
          </w:p>
        </w:tc>
      </w:tr>
      <w:tr w:rsidR="00DB3C74" w:rsidRPr="00DB3C74" w:rsidTr="005F0E8E">
        <w:trPr>
          <w:trHeight w:val="86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2.37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Линейка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204,00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3 060,00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Должна быть предназначена для геометрических построений, линейных измерений и вычислений. Должна быть изготовлена из пластмассы, иметь пластиковую ручку, длина не менее 100 см., цена деления шкалы не менее 10 мм.</w:t>
            </w:r>
          </w:p>
        </w:tc>
      </w:tr>
      <w:tr w:rsidR="00DB3C74" w:rsidRPr="00DB3C74" w:rsidTr="005F0E8E">
        <w:trPr>
          <w:trHeight w:val="57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Горелка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541,00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8 115,00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Горелка универсальная должна являться прибором для демонстрации горения одного газа в атмосфере другого. Должна представлять собой стеклянный корпус с впаянной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газоподводящей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наружной трубкой и внутренней </w:t>
            </w:r>
            <w:proofErr w:type="spellStart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газоподводящей</w:t>
            </w:r>
            <w:proofErr w:type="spellEnd"/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стеклянной трубкой, вставленной в корпус с помощью резиновой пробки. На верхней части внутренней трубки через резиновый патрубок должен быть закреплен отрезок кварцевой термостойкой трубки. Габаритные размеры, см: не менее 10*5*2,2 см. Вес, кг, не более 0,1.</w:t>
            </w:r>
          </w:p>
        </w:tc>
      </w:tr>
      <w:tr w:rsidR="00DB3C74" w:rsidRPr="00DB3C74" w:rsidTr="005F0E8E">
        <w:trPr>
          <w:trHeight w:val="28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Набор химических реактивов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12578,00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12 578,00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В состав комплекта должны входить как минимум: Набор № 1 С Кислоты; Набор № 3 ВС Щелочи; Набор № 6 С Органические вещества; Набор № 7 С Минеральные удобрения; Набор № 8 С Иониты; Набор № 11 С Соли для демонстрационных опытов; Набор № 13 ВС Галогениды; Набор № 14 ВС Сульфаты, сульфиты, сульфиды; Набор № 17 ВС Нитраты (без серебра); Набор № 19 ВС Соединения марганца; Набор № 22 ВС Индикаторы; Набор реактивов для определения жесткости воды; Набор № 9 ВС Образцы неорганических веществ; Набор № 12 ВС Неорганические вещества для демонстрационных опытов; Набор № 18 С Соединения хрома.</w:t>
            </w:r>
          </w:p>
        </w:tc>
      </w:tr>
      <w:tr w:rsidR="00DB3C74" w:rsidRPr="00DB3C74" w:rsidTr="005F0E8E">
        <w:trPr>
          <w:trHeight w:val="144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Термометр водный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1 360,00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Термометр должен быть предназначен для измерения температуры воды. Температурный режим эксплуатации не менее: 0 - 40 °С. Термометр должен показывать температуру воды на глубине не менее 30 см. В комплект с термометром должен входить нейлоновый шнур, </w:t>
            </w: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позволяющий фиксировать местоположение термометра. Диаметр термометра – не менее 180 мм, толщина – не менее 35 мм, длина штыря с датчиком температуры – не менее 285 мм.</w:t>
            </w:r>
          </w:p>
        </w:tc>
      </w:tr>
      <w:tr w:rsidR="00DB3C74" w:rsidRPr="00DB3C74" w:rsidTr="005F0E8E">
        <w:trPr>
          <w:trHeight w:val="86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2.41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Термометр воздушный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711,00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5 688,00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Должен быть предназначен для измерения температуры воздуха. Температурный режим эксплуатации не менее: 0 - +50°С.</w:t>
            </w:r>
          </w:p>
        </w:tc>
      </w:tr>
      <w:tr w:rsidR="00DB3C74" w:rsidRPr="00DB3C74" w:rsidTr="005F0E8E">
        <w:trPr>
          <w:trHeight w:val="172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Термометр электронный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2850,00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2 850,00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Термометр должен быть предназначен для измерения и цифровой индикации температуры различных сред. Диапазон измерений не менее: 0 - +200 °С. Дискретность индикации не более 1°С. Погрешность измерения не более ±0,3°С. Длина измерительного щупа не менее 100 мм. Питание от батареи - требуется. Цифровая индикация - требуется. Индикация о замене батареи - требуется.</w:t>
            </w:r>
          </w:p>
        </w:tc>
      </w:tr>
      <w:tr w:rsidR="00DB3C74" w:rsidRPr="00DB3C74" w:rsidTr="005F0E8E">
        <w:trPr>
          <w:trHeight w:val="201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Ступка с пестиком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250,00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3 750,00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Должна быть изготовлена из фарфора. В комплекте должен быть пест.</w:t>
            </w:r>
          </w:p>
        </w:tc>
      </w:tr>
      <w:tr w:rsidR="00DB3C74" w:rsidRPr="00DB3C74" w:rsidTr="005F0E8E">
        <w:trPr>
          <w:trHeight w:val="201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Штатив для пробирок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1 280,00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Должен быть предназначен для хранения пробирок (должен вмещать не менее 10 штук). Должен быть изготовлен из полимерного материала.</w:t>
            </w:r>
          </w:p>
        </w:tc>
      </w:tr>
      <w:tr w:rsidR="00DB3C74" w:rsidRPr="00DB3C74" w:rsidTr="005F0E8E">
        <w:trPr>
          <w:trHeight w:val="57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Лоток для проведения опытов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B3C7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312,00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4 680,00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C74" w:rsidRPr="00DB3C74" w:rsidRDefault="00DB3C74" w:rsidP="00DB3C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3C74">
              <w:rPr>
                <w:rFonts w:ascii="Calibri" w:eastAsia="Times New Roman" w:hAnsi="Calibri" w:cs="Calibri"/>
                <w:color w:val="000000"/>
                <w:lang w:eastAsia="ru-RU"/>
              </w:rPr>
              <w:t>Габаритные размеры не менее 485х350 мм. Материал изготовления - полистирол. Оснащен ручками.</w:t>
            </w:r>
          </w:p>
        </w:tc>
      </w:tr>
    </w:tbl>
    <w:p w:rsidR="00F34699" w:rsidRDefault="00F34699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tbl>
      <w:tblPr>
        <w:tblW w:w="15593" w:type="dxa"/>
        <w:tblInd w:w="-289" w:type="dxa"/>
        <w:tblLook w:val="04A0"/>
      </w:tblPr>
      <w:tblGrid>
        <w:gridCol w:w="1189"/>
        <w:gridCol w:w="3740"/>
        <w:gridCol w:w="1186"/>
        <w:gridCol w:w="690"/>
        <w:gridCol w:w="1134"/>
        <w:gridCol w:w="1456"/>
        <w:gridCol w:w="1379"/>
        <w:gridCol w:w="4819"/>
      </w:tblGrid>
      <w:tr w:rsidR="005F0E8E" w:rsidRPr="005F0E8E" w:rsidTr="005F0E8E">
        <w:trPr>
          <w:trHeight w:val="1656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Дополнительная общеразвивающая программа «Юный турист» (Все программы, связанные с направлением "Краеведение")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комплект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390 236,00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F0E8E" w:rsidRPr="005F0E8E" w:rsidTr="005F0E8E">
        <w:trPr>
          <w:trHeight w:val="1320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Рюкзак объемом не менее 80 литров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6 920,00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117 640,00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Предназначен для туристических походов Материал исполнения - полиэстер Усиление: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пенополиэтилен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(полосы вдоль спины) Две ручки для переноски – на спине и на фасаде Два кармана на молнии Объем не менее 80 л.</w:t>
            </w:r>
          </w:p>
        </w:tc>
      </w:tr>
      <w:tr w:rsidR="005F0E8E" w:rsidRPr="005F0E8E" w:rsidTr="005F0E8E">
        <w:trPr>
          <w:trHeight w:val="2112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Палатка туристическая с тентом (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каркасно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дуговая) четырехместная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2 457,00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12 285,00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Палатка каркасно-дуговая, рассчитанная на не менее чем 4 человека Материал пола палатки - структурированный полиэтилен (PE) Размеры пола палатки: длина не менее 213 см и не более 220 см, ширина не более 220 см и не менее 213 см Высота палатки не менее 125 см Входом: наличие Количество дуг - не менее 2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Форма пола палатки: прямоугольная или квадратная</w:t>
            </w:r>
          </w:p>
        </w:tc>
      </w:tr>
      <w:tr w:rsidR="005F0E8E" w:rsidRPr="005F0E8E" w:rsidTr="005F0E8E">
        <w:trPr>
          <w:trHeight w:val="2112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Палатка хозяйственная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6 215,00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6 215,00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Палатка с входом, не менее чем на 2 места Противомоскитная сетка: наличие Ткань изготовления тента – полиэстер Водостойкость тента - не менее 2000 мм/в.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Ткань дна с проклеенными швами Водостойкость ткани дна не менее 10000 мм/в.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Материал изготовления каркаса – стеклопластик Диаметр дуг каркаса не менее 7,9 мм Высота палатки не менее 120 см.</w:t>
            </w:r>
          </w:p>
        </w:tc>
      </w:tr>
      <w:tr w:rsidR="005F0E8E" w:rsidRPr="005F0E8E" w:rsidTr="005F0E8E">
        <w:trPr>
          <w:trHeight w:val="3168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2.4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Спальный мешок 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2 760,00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46 920,00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Предназначен в качестве спальника (одеяло с подголовником) в туристических походах, кемпинга и отдыха на природе Наружный материал спального мешка – полиэстер, внутренний – хлопок (бязь) Предусмотрена конструкция с использованием технологии «тёплый шов» Температурный диапазон спального мешка не менее: -10 - +10 С Длина спального мешка не менее 2000 мм, ширина спального мешка не менее 600 мм Плотность наполнителя спального мешка не менее 300 г/м2</w:t>
            </w:r>
          </w:p>
        </w:tc>
      </w:tr>
      <w:tr w:rsidR="005F0E8E" w:rsidRPr="005F0E8E" w:rsidTr="005F0E8E">
        <w:trPr>
          <w:trHeight w:val="3456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Коврик теплоизоляционный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509,00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8 653,00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Многослойный (не менее 2-х слоев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пенополиэтилена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Слои ламинированы термическим способом и неотделимы друг от друга Термоизоляционные свойства: наличие Длина - не менее 1800 мм, ширина - не менее 600 мм, толщина - не менее 8 мм.</w:t>
            </w:r>
          </w:p>
        </w:tc>
      </w:tr>
      <w:tr w:rsidR="005F0E8E" w:rsidRPr="005F0E8E" w:rsidTr="005F0E8E">
        <w:trPr>
          <w:trHeight w:val="2112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Радиостанции портативные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2 120,00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10 600,00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Поддержка стандартов: LPD, PMR, Диапазон частот (UHF) не менее: 400 - 470 МГц, Мощность передатчика – не менее 5 Вт, Количество каналов – не менее 16, Антенна - съемная, Корпус - влагозащищенный, ударопрочный, прорезиненный, Емкость аккумулятора - не менее 1850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</w:t>
            </w:r>
            <w:r w:rsidRPr="005F0E8E">
              <w:rPr>
                <w:rFonts w:ascii="Cambria Math" w:eastAsia="Times New Roman" w:hAnsi="Cambria Math" w:cs="Cambria Math"/>
                <w:color w:val="000000"/>
                <w:sz w:val="20"/>
                <w:szCs w:val="20"/>
                <w:lang w:eastAsia="ru-RU"/>
              </w:rPr>
              <w:t>⋅</w:t>
            </w: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Шумоподавление - наличие,</w:t>
            </w:r>
          </w:p>
        </w:tc>
      </w:tr>
      <w:tr w:rsidR="005F0E8E" w:rsidRPr="005F0E8E" w:rsidTr="005F0E8E">
        <w:trPr>
          <w:trHeight w:val="1440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2.7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Зарядное устройство на солнечных батареях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2 290,00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4 580,00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Зарядное устройство с собственным аккумулятором и солнечной панелью USB-шнур с переходником: наличие Встроенный аккумулятор - литий-полимерный, емкостью не менее 5000 мА*ч</w:t>
            </w:r>
          </w:p>
        </w:tc>
      </w:tr>
      <w:tr w:rsidR="005F0E8E" w:rsidRPr="005F0E8E" w:rsidTr="005F0E8E">
        <w:trPr>
          <w:trHeight w:val="2904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Трекинговые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палки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16 490,00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Назначение: для туристических походов по пересеченной, гористой местности Изготовлены из минимум трех алюминиевых труб, которые вставляются одна в другую Диаметр труб: не менее 14 мм, не менее 16 мм и не менее 18 мм Диапазон регулировки длины палок не менее: 66 - 140 см Палки имеют стальные наконечники Ручка выполнены из морозостойкого пластика</w:t>
            </w:r>
          </w:p>
        </w:tc>
      </w:tr>
      <w:tr w:rsidR="005F0E8E" w:rsidRPr="005F0E8E" w:rsidTr="005F0E8E">
        <w:trPr>
          <w:trHeight w:val="2304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2.9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Каска туристическая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4 490,00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76 330,00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Назначение: в качестве экипировки для туристических походов Материал: ABS пластик и полистирольный вкладыш Количество вентиляционных отверстий: не менее 8 Количество клипс для крепления налобного фонаря: не менее 4 Масса - не более 320 г. Размер: 54 - 63</w:t>
            </w:r>
          </w:p>
        </w:tc>
      </w:tr>
      <w:tr w:rsidR="005F0E8E" w:rsidRPr="005F0E8E" w:rsidTr="005F0E8E">
        <w:trPr>
          <w:trHeight w:val="6864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2.10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Полевая лаборатория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49 100,00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49 100,00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Назначение: для проведения практикума и учебно-исследовательских работ по экологии, связанных с первичным исследованием объектов окружающей среды. Состав как минимум: индикаторные трубки для контроля в воздухе оксидов углерода (IV), диоксида азота и оксида серы (IV) - наличие; тест-система на пары аммиака - наличие; тест-системы для контроля загрязненности воды и водных растворов, почвы и сыпучих материалов - наличие; тест-система по нитратам - наличие; аспиратор - наличие; химикаты для приготовления модельных воздушных загрязнений - наличие; камера для приготовления модельных воздушных загрязнений - наличие; ножницы - наличие; пинцет - наличие; ложка-шпатель - наличие; лупа - наличие; мерные калиброванные пробирки - наличие; мешки полиэтиленовые - наличие; пипетки-капельницы - наличие; предметные стекла - наличие; склянка - наличие; стакан для приготовления почвенных вытяжек - наличие; фильтры бумажные - наличие; салфетки - наличие; штатив для калиброванных пробирок - наличие; руководство по эксплуатации - наличие; пластиковый чемодан для хранения компонентов - наличие</w:t>
            </w:r>
          </w:p>
        </w:tc>
      </w:tr>
      <w:tr w:rsidR="005F0E8E" w:rsidRPr="005F0E8E" w:rsidTr="005F0E8E">
        <w:trPr>
          <w:trHeight w:val="3168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2.11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Лупа 4-х кратная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1 980,00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Лупа лабораторная со светодиодной подсветкой Увеличение большой линзы не менее 3Х Увеличение малой линзы не менее 4,5Х Диаметр большой линзы, мм - не менее 73 Диаметр малая линза, мм - не менее 18 Материал линз - пластик Материал корпуса - пластик Питание от батарей типа "ААА"</w:t>
            </w:r>
          </w:p>
        </w:tc>
      </w:tr>
      <w:tr w:rsidR="005F0E8E" w:rsidRPr="005F0E8E" w:rsidTr="005F0E8E">
        <w:trPr>
          <w:trHeight w:val="3960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2.12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Бинокль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2 995,00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5 990,00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Увеличение, крат - не менее 8 Тип призмы -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roof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Материал оптики - BK-7 Покрытие линз - полное Диаметр объектива (апертура), мм - не менее 21 Диаметр выходного зрачка, мм - не менее 2,6 Вынос выходного зрачка, мм - не менее 11 Реальный угол зрения, ° - не менее 7,4 Поле зрения на удалении не менее 1000 м, м - не менее 128 Минимальная дистанция фокусировки, м - не менее 2,1 Возможность диоптрийной коррекции, D: ±3 Диапазон регулировки межзрачкового расстояния, мм: не менее 58 – 72 Способ фокусировки - центральная Наглазники окуляров - резиновые Водозащищенность - наличие Габариты, мм - не менее 90x65x40</w:t>
            </w:r>
          </w:p>
        </w:tc>
      </w:tr>
      <w:tr w:rsidR="005F0E8E" w:rsidRPr="005F0E8E" w:rsidTr="005F0E8E">
        <w:trPr>
          <w:trHeight w:val="2304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2.13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Термометр воздуха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799,00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1 598,00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Назначение: для измерения температуры воздуха Диапазон температурного режима эксплуатации: нижняя граница диапазона не более 0°С; верхняя граница диапазона не менее +50°С</w:t>
            </w:r>
          </w:p>
        </w:tc>
      </w:tr>
      <w:tr w:rsidR="005F0E8E" w:rsidRPr="005F0E8E" w:rsidTr="005F0E8E">
        <w:trPr>
          <w:trHeight w:val="2112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2.14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Водный термометр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420,00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Назначение: для измерения температуры воды Температурный диапазон эксплуатации не менее: 0 - 40</w:t>
            </w:r>
            <w:proofErr w:type="gram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  <w:proofErr w:type="gram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Термометр показывает температуру воды на глубине не менее 30 см В комплект с термометром: нейлоновый шнур Диаметр термометра – не менее 180 мм, толщина – не менее 35 мм, длина штыря с датчиком температуры – не менее 285 мм</w:t>
            </w:r>
          </w:p>
        </w:tc>
      </w:tr>
      <w:tr w:rsidR="005F0E8E" w:rsidRPr="005F0E8E" w:rsidTr="005F0E8E">
        <w:trPr>
          <w:trHeight w:val="792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2.15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Визирна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линейка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2 450,00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Трехгранная линейка с не менее чем 5 различными масштабными шкалами, имеет длину не менее 30 см.</w:t>
            </w:r>
          </w:p>
        </w:tc>
      </w:tr>
      <w:tr w:rsidR="005F0E8E" w:rsidRPr="005F0E8E" w:rsidTr="005F0E8E">
        <w:trPr>
          <w:trHeight w:val="2016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2.16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Экшн-камера</w:t>
            </w:r>
            <w:proofErr w:type="spellEnd"/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3 199,00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3 199,00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разрешение видео не менее 4K Угол обзора не менее 170 градусов Матрица не менее 12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Мпикс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ЖК-экран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: наличие Максимальная частота кадров при записи 4K видео не менее 24 кадра в секунду Подключение по USB,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WiF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наличие</w:t>
            </w:r>
          </w:p>
        </w:tc>
      </w:tr>
      <w:tr w:rsidR="005F0E8E" w:rsidRPr="005F0E8E" w:rsidTr="005F0E8E">
        <w:trPr>
          <w:trHeight w:val="1584"/>
        </w:trPr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2.17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МФУ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15 990,00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15 990,00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устройства: МФУ (функции печати, копирования, сканирования); Формат бумаги: не менее А4; Цветность: черно-белый; Технология печати: лазерная Максимальное разрешение печати: не менее 1200×1200 точек; Интерфейсы: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Wi-Fi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Ethernet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(RJ-45), USB.</w:t>
            </w:r>
          </w:p>
        </w:tc>
      </w:tr>
      <w:tr w:rsidR="005F0E8E" w:rsidRPr="005F0E8E" w:rsidTr="005F0E8E">
        <w:trPr>
          <w:trHeight w:val="1320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2.18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Мобильный душ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4 898,00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9 796,00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Изготовлен из прочного нетоксичного материала ПВХ Распыляющие сопла: наличие Объём воды - не менее 10 л, Нагрев воды за счет солнца Подача воды самотеком Включение-выключение воды краном</w:t>
            </w:r>
          </w:p>
        </w:tc>
      </w:tr>
    </w:tbl>
    <w:p w:rsidR="005F0E8E" w:rsidRDefault="005F0E8E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5F0E8E" w:rsidRDefault="005F0E8E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5F0E8E" w:rsidRDefault="005F0E8E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tbl>
      <w:tblPr>
        <w:tblW w:w="15163" w:type="dxa"/>
        <w:tblLook w:val="04A0"/>
      </w:tblPr>
      <w:tblGrid>
        <w:gridCol w:w="1298"/>
        <w:gridCol w:w="3233"/>
        <w:gridCol w:w="1276"/>
        <w:gridCol w:w="709"/>
        <w:gridCol w:w="1417"/>
        <w:gridCol w:w="1418"/>
        <w:gridCol w:w="1417"/>
        <w:gridCol w:w="4395"/>
      </w:tblGrid>
      <w:tr w:rsidR="005F0E8E" w:rsidRPr="005F0E8E" w:rsidTr="005F0E8E">
        <w:trPr>
          <w:trHeight w:val="1118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измер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Кол-во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Кол-во создаваемых мест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Цена, 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Техническое задание метод рекомендации </w:t>
            </w:r>
          </w:p>
        </w:tc>
      </w:tr>
      <w:tr w:rsidR="005F0E8E" w:rsidRPr="005F0E8E" w:rsidTr="005F0E8E">
        <w:trPr>
          <w:trHeight w:val="84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Дополнительная общеразвивающая программа по футболу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комплект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232 820,00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F0E8E" w:rsidRPr="005F0E8E" w:rsidTr="005F0E8E">
        <w:trPr>
          <w:trHeight w:val="1584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Мяч футбольный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4 074,00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81 480,00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игры на любых поверхностях. Уровень тренировочный. Материал покрышки - синтетическая кожа (поливинилхлорид). Материал камеры - латекс с бутиловым ниппелем. Количество подкладочных слоев - не менее 4 шт. Тип соединения панелей - ручная сшивка. Количество панелей - не менее 32 шт. Длина окружности не менее 68 см. Вес не более 450 г. Размер 5.</w:t>
            </w:r>
          </w:p>
        </w:tc>
      </w:tr>
      <w:tr w:rsidR="005F0E8E" w:rsidRPr="005F0E8E" w:rsidTr="005F0E8E">
        <w:trPr>
          <w:trHeight w:val="69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Ворота футбольные уменьшенные переносные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35 760,00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71 520,00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Сварная сборная конструкция из стальных труб диаметром не менее 80 мм. Перекладина ворот соединена со стойками с помощью винтов. Длина ворот: не менее 3120 мм, высота: не менее 2050 мм. Глубина: в рабочем положении: не менее 1080 мм. Масса: не более 35 кг. Толщина нити сетки: не менее 3 мм. Окрашены полиуретановым красителем. В комплекте </w:t>
            </w: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противовесы.</w:t>
            </w:r>
          </w:p>
        </w:tc>
      </w:tr>
      <w:tr w:rsidR="005F0E8E" w:rsidRPr="005F0E8E" w:rsidTr="005F0E8E">
        <w:trPr>
          <w:trHeight w:val="132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1.3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Мяч набивной (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медицинбол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9 800,00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изготовления чехла - искусственная кожа. Наполнитель - резиновая крошка. В комплекте: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медбол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тип 1 - 1 шт.;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медбол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тип 2 - 1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медбол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тип 3 - 1 шт.</w:t>
            </w: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 тип 1 не менее 1 кг, вес тип 2 не менее 2 кг, вес тип 3 не менее 3 кг.</w:t>
            </w:r>
          </w:p>
        </w:tc>
      </w:tr>
      <w:tr w:rsidR="005F0E8E" w:rsidRPr="005F0E8E" w:rsidTr="005F0E8E">
        <w:trPr>
          <w:trHeight w:val="3696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Секундомер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28 990,00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Электронный профессиональный Обладает расширенным набором функций: - секундомер точность не хуже 0,01 с, предел измерения 9 ч 59 мин 59 сек не менее 100 ячеек памяти для хранения значений времени, показ лучшего, худшего, среднего времени круга, возможность обращения к ячейкам памяти после сброса показаний и во время работы секундомера - сдвоенный таймер для тренировок (второй таймер запускается по окончании работы первого), счетчик количества повторов работы таймера, возможность использования в качестве обычного таймера, если значение второго таймера не установлено; - метроном, счетчик сигналов; - часы, дата, будильник, календарь. Корпус секундомера изготовлен из пластика. Размеры: длина не менее 11 см, ширина не менее 6 см. В комплекте: секундомер, литиевая батарейка CR2032, шнурок, инструкция по эксплуатации на русском языке.</w:t>
            </w:r>
          </w:p>
        </w:tc>
      </w:tr>
      <w:tr w:rsidR="005F0E8E" w:rsidRPr="005F0E8E" w:rsidTr="005F0E8E">
        <w:trPr>
          <w:trHeight w:val="4092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1.5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Барьер легкоатлетический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2 940,00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29 400,00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Сборная конструкция: основная стойка, 2 выдвижные стойки и </w:t>
            </w:r>
            <w:proofErr w:type="gram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перекладины</w:t>
            </w:r>
            <w:proofErr w:type="gram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укрепленные на концах выдвижных стоек Регулировки высоты перекладины в диапазоне, не менее: от 445 мм до 765 мм. Материал основной стойки: стальной квадратный профиль сечением не менее 30х30 мм. Материал выдвижных стоек: стальной квадратный профиль сечением не менее 25х25 мм. Расстояние между выдвижными стойками не менее 1000 мм. Стойки покрыты эпоксидной эмалью. Материал перекладины: многослойная влагостойкая березовая фанера толщиной не менее 12 мм Покрытие перекладины: эпоксидная эмаль Длина перекладины не менее 1100 мм, высота не менее 100 мм</w:t>
            </w:r>
          </w:p>
        </w:tc>
      </w:tr>
      <w:tr w:rsidR="005F0E8E" w:rsidRPr="005F0E8E" w:rsidTr="005F0E8E">
        <w:trPr>
          <w:trHeight w:val="2484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3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Стойки для обводки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6 000,00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Назначение: для тренировочного процесса спортсменов на открытой спортивной площадке с грунтовой поверхностью. Втыкающиеся в грунт и не гнущиеся: да</w:t>
            </w:r>
            <w:proofErr w:type="gram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меет на одном конце металлический штырь диаметром не менее 7 мм, длиной не менее 11 см, с пластиковым наконечником. Материал стойки - пластик. Высота стоки не менее 1700 мм. Диаметр стойки не менее 32 мм.</w:t>
            </w:r>
          </w:p>
        </w:tc>
      </w:tr>
      <w:tr w:rsidR="005F0E8E" w:rsidRPr="005F0E8E" w:rsidTr="005F0E8E">
        <w:trPr>
          <w:trHeight w:val="1848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Насос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насоса ручной. Имеет пластиковый корпус. Размер: длина корпуса с рукояткой - не менее 17 см, диаметр корпуса не менее 3,5 см. В комплект входят: игла, насадка, шланг. Игла с винтовой резьбой - материал сталь, длина не менее 3,8 см. Насадка с винтовой резьбой и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клипсой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материал пластик, изготовлена в виде конуса, длина насадки не менее 3,7 см. Шланг резиновый в оплетке, длина не менее 11 см.</w:t>
            </w:r>
          </w:p>
        </w:tc>
      </w:tr>
      <w:tr w:rsidR="005F0E8E" w:rsidRPr="005F0E8E" w:rsidTr="005F0E8E">
        <w:trPr>
          <w:trHeight w:val="864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1.8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Манишка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750,00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предназначение - выделение разными цветами игроков 2-х команд. Материал изготовления Ткань - полиэстер. </w:t>
            </w:r>
            <w:r w:rsidRPr="005F0E8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Должны быть </w:t>
            </w:r>
            <w:proofErr w:type="spellStart"/>
            <w:r w:rsidRPr="005F0E8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подрастковыми</w:t>
            </w:r>
            <w:proofErr w:type="spellEnd"/>
            <w:r w:rsidRPr="005F0E8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, разных размеров от S до XL.</w:t>
            </w:r>
          </w:p>
        </w:tc>
      </w:tr>
      <w:tr w:rsidR="005F0E8E" w:rsidRPr="005F0E8E" w:rsidTr="005F0E8E">
        <w:trPr>
          <w:trHeight w:val="144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Скакалка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3 300,00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Представляет собой шнур из резинового пластиката, с двумя пластиковыми ручками. Возможность уменьшить длину скакалки: наличие Толщина шнура не менее 5 мм. Длина скакалки не менее 300 см.</w:t>
            </w:r>
          </w:p>
        </w:tc>
      </w:tr>
      <w:tr w:rsidR="005F0E8E" w:rsidRPr="005F0E8E" w:rsidTr="005F0E8E">
        <w:trPr>
          <w:trHeight w:val="2016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Сетка для переноски мячей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1 340,00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0E8E" w:rsidRPr="005F0E8E" w:rsidRDefault="005F0E8E" w:rsidP="005F0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0E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Выполнена из капронового шнура. Вместительность мячей - не менее 15 шт. Размер ячейки не более 100х100 мм, толщина нити не менее 2,2 мм. Для удобства переноски предусмотрены минимум две ручки, выполненные из капронового шнура.</w:t>
            </w:r>
          </w:p>
        </w:tc>
      </w:tr>
    </w:tbl>
    <w:p w:rsidR="003D4059" w:rsidRDefault="003D4059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3D4059" w:rsidRDefault="003D4059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tbl>
      <w:tblPr>
        <w:tblW w:w="15310" w:type="dxa"/>
        <w:tblInd w:w="-147" w:type="dxa"/>
        <w:tblLook w:val="04A0"/>
      </w:tblPr>
      <w:tblGrid>
        <w:gridCol w:w="967"/>
        <w:gridCol w:w="3570"/>
        <w:gridCol w:w="1275"/>
        <w:gridCol w:w="1418"/>
        <w:gridCol w:w="1492"/>
        <w:gridCol w:w="1800"/>
        <w:gridCol w:w="1520"/>
        <w:gridCol w:w="3268"/>
      </w:tblGrid>
      <w:tr w:rsidR="003D4059" w:rsidRPr="003D4059" w:rsidTr="003D4059">
        <w:trPr>
          <w:trHeight w:val="1380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Количество 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Количество создаваемых мест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Цена, руб.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Сумма, руб.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Техническое задание</w:t>
            </w:r>
          </w:p>
        </w:tc>
      </w:tr>
      <w:tr w:rsidR="003D4059" w:rsidRPr="003D4059" w:rsidTr="003D4059">
        <w:trPr>
          <w:trHeight w:val="828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Дополнительная </w:t>
            </w:r>
            <w:proofErr w:type="spellStart"/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общеразвивающая</w:t>
            </w:r>
            <w:proofErr w:type="spellEnd"/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програма</w:t>
            </w:r>
            <w:proofErr w:type="spellEnd"/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«Юный гитарист» Музыкальное творчество — акустическая гитара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Комплект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116 521,00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D4059" w:rsidRPr="003D4059" w:rsidTr="003D4059">
        <w:trPr>
          <w:trHeight w:val="8192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2.1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Ноутбук с акустической системой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49 930,00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49 930,00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Форм-фактор: ноутбук;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Жесткая, </w:t>
            </w:r>
            <w:proofErr w:type="spellStart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неотключаемая</w:t>
            </w:r>
            <w:proofErr w:type="spellEnd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клавиатура: наличие;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Русская раскладка клавиатуры: наличие;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Диагональ экрана: не менее 15,6 дюймов;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Разрешение экрана: не менее 1920х1080 пикселей;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Количество ядер процессора: не менее 4;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Количество потоков: не менее 8;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Базовая тактовая частота процессора: не менее 1 ГГц;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Максимальная тактовая частота процессора: не менее 2,5 ГГц;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Кэш-память процессора: не менее 6 Мбайт;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Объем установленной оперативной памяти: не менее 8 Гбайт;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Объем поддерживаемой оперативной памяти (для возможности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расширения): не менее 24 Гбайт;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Объем накопителя SSD: не менее 240 Гбайт;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Время автономной работы от батареи: не менее 6 часов;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 ноутбука с установленным аккумулятором: не более 1,8 кг;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Внешний интерфейс USB стандарта не ниже 3.0: не менее трех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свободных;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Внешний интерфейс LAN (использование переходников не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предусмотрено): наличие;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Наличие модулей и интерфейсов (использование переходников не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предусмотрено): VGA, HDMI;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Беспроводная связь </w:t>
            </w:r>
            <w:proofErr w:type="spellStart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Wi-Fi</w:t>
            </w:r>
            <w:proofErr w:type="spellEnd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 наличие с поддержкой стандарта IEEE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802.11n или современнее;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Web-камера: наличие;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Манипулятор "мышь": наличие;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Предустановленная операционная система с графическим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пользовательским интерфейсом, обеспечивающая работу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распространенных образовательных и общесистемных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приложений: наличие.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Акустическая система должна иметь не менее 2 колонок с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мощностью воспроизведения звука каждой колонки минимум 15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Вт, должна иметь не менее 1 разъема 3,5 мм «</w:t>
            </w:r>
            <w:proofErr w:type="spellStart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джек</w:t>
            </w:r>
            <w:proofErr w:type="spellEnd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». Суммарная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мощность воспроизведения звука акустической системы должна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быть не менее 60 Вт.</w:t>
            </w:r>
          </w:p>
        </w:tc>
      </w:tr>
      <w:tr w:rsidR="003D4059" w:rsidRPr="003D4059" w:rsidTr="003D4059">
        <w:trPr>
          <w:trHeight w:val="1541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2.2</w:t>
            </w:r>
          </w:p>
        </w:tc>
        <w:tc>
          <w:tcPr>
            <w:tcW w:w="3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Метроном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1 720,00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- механический Пружинный металлический механизм: наличие Диапазон темпов, не менее: 40 - 208 Регулировка параметров темпа: 0, 2, 3, 4, 6</w:t>
            </w:r>
          </w:p>
        </w:tc>
      </w:tr>
      <w:tr w:rsidR="003D4059" w:rsidRPr="003D4059" w:rsidTr="003D4059">
        <w:trPr>
          <w:trHeight w:val="2376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35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Доска магнитно-маркерная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Назначение: для письма маркером Доска изготовлена на основе стального листа толщиной не менее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0,5 мм Поверхность: гладкая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Подложка ДВП толщиной не менее 7 мм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Толщина доски не менее 7,5 мм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Алюминиевый лоток: в наличие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Обрамление из алюминиевого профиля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Возможность использования магнитов: наличие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Габаритные размеры: ширина не менее 1500 мм, высота не менее 1000 мм</w:t>
            </w:r>
          </w:p>
        </w:tc>
      </w:tr>
      <w:tr w:rsidR="003D4059" w:rsidRPr="003D4059" w:rsidTr="003D4059">
        <w:trPr>
          <w:trHeight w:val="78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3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Гитара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12 990,00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38 970,00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Размер 4/4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Количество ладов: не менее 19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Мензура: 650 мм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Открытые колки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Количество струн: 6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Материал струн: нейлон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Материал корпуса: дерево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Материал грифа: дерево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Отделка: глянцевая или матовая</w:t>
            </w:r>
          </w:p>
        </w:tc>
      </w:tr>
      <w:tr w:rsidR="003D4059" w:rsidRPr="003D4059" w:rsidTr="003D4059">
        <w:trPr>
          <w:trHeight w:val="2640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2.5</w:t>
            </w:r>
          </w:p>
        </w:tc>
        <w:tc>
          <w:tcPr>
            <w:tcW w:w="3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Подставка для ног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695,00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2 085,00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 Подставка под ногу гитариста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Назначение</w:t>
            </w:r>
            <w:proofErr w:type="gramStart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</w:t>
            </w:r>
            <w:proofErr w:type="gramEnd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ля правильной посадки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Основа Металлическая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Регулируемая высота есть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Складная конструкция есть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Резиновые ножки есть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Противоскользящая поверхность есть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Размеры 115 х 20 × 300 мм (в упаковке)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 800 г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Цвет Черный</w:t>
            </w:r>
          </w:p>
        </w:tc>
      </w:tr>
      <w:tr w:rsidR="003D4059" w:rsidRPr="003D4059" w:rsidTr="003D4059">
        <w:trPr>
          <w:trHeight w:val="2112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3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Настенные крепления для инструментов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712,00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2 136,00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Круглое основание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Крепление на 4 винта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Мягкое покрытие на повредит отделку инструмента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Ограничители для дополнительной фиксации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Крепеж в комплекте.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Длина: 130мм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Ширина: 90мм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Вес: 0,12кг</w:t>
            </w:r>
          </w:p>
        </w:tc>
      </w:tr>
      <w:tr w:rsidR="003D4059" w:rsidRPr="003D4059" w:rsidTr="003D4059">
        <w:trPr>
          <w:trHeight w:val="1152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3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Пульты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15 600,00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Микшерный пульт для подключения к ПК, ноутбуку</w:t>
            </w:r>
          </w:p>
        </w:tc>
      </w:tr>
      <w:tr w:rsidR="003D4059" w:rsidRPr="003D4059" w:rsidTr="003D4059">
        <w:trPr>
          <w:trHeight w:val="1224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3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Тюнер для настройки инструментов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880,00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059" w:rsidRPr="003D4059" w:rsidRDefault="003D4059" w:rsidP="003D4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гитарный хроматический </w:t>
            </w:r>
            <w:proofErr w:type="gramStart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тюнер-клипса</w:t>
            </w:r>
            <w:proofErr w:type="gramEnd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Диапазон настройки A0 (27,50 Гц) - C8 (4186 Гц).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Калибровка А</w:t>
            </w:r>
            <w:proofErr w:type="gramStart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= 440 Гц.</w:t>
            </w:r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Для питания требуется </w:t>
            </w:r>
            <w:proofErr w:type="spellStart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Lithium</w:t>
            </w:r>
            <w:proofErr w:type="spellEnd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battery</w:t>
            </w:r>
            <w:proofErr w:type="spellEnd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(CR2032) </w:t>
            </w:r>
            <w:proofErr w:type="spellStart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x</w:t>
            </w:r>
            <w:proofErr w:type="spellEnd"/>
            <w:r w:rsidRPr="003D40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1.</w:t>
            </w:r>
          </w:p>
        </w:tc>
      </w:tr>
    </w:tbl>
    <w:p w:rsidR="003D4059" w:rsidRPr="00DB3C74" w:rsidRDefault="003D4059" w:rsidP="00C51BF5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sectPr w:rsidR="003D4059" w:rsidRPr="00DB3C74" w:rsidSect="00C51B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B1153"/>
    <w:rsid w:val="0023297D"/>
    <w:rsid w:val="002D7CCF"/>
    <w:rsid w:val="003D4059"/>
    <w:rsid w:val="004B6E70"/>
    <w:rsid w:val="005460E8"/>
    <w:rsid w:val="0055246B"/>
    <w:rsid w:val="005F0E8E"/>
    <w:rsid w:val="0065613D"/>
    <w:rsid w:val="008A4A37"/>
    <w:rsid w:val="008B1153"/>
    <w:rsid w:val="00AC53CE"/>
    <w:rsid w:val="00B20171"/>
    <w:rsid w:val="00B93922"/>
    <w:rsid w:val="00C51BF5"/>
    <w:rsid w:val="00C8270E"/>
    <w:rsid w:val="00CE1EBF"/>
    <w:rsid w:val="00DB3C74"/>
    <w:rsid w:val="00ED75FD"/>
    <w:rsid w:val="00EE5A95"/>
    <w:rsid w:val="00F34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6430</Words>
  <Characters>36651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РМЦ РД</dc:creator>
  <cp:lastModifiedBy>user</cp:lastModifiedBy>
  <cp:revision>2</cp:revision>
  <dcterms:created xsi:type="dcterms:W3CDTF">2021-07-06T08:00:00Z</dcterms:created>
  <dcterms:modified xsi:type="dcterms:W3CDTF">2021-07-06T08:00:00Z</dcterms:modified>
</cp:coreProperties>
</file>