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829" w:rsidRDefault="00EB7829" w:rsidP="00EB782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</w:p>
    <w:p w:rsidR="00B66505" w:rsidRPr="00330DF6" w:rsidRDefault="00B66505" w:rsidP="00B665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DF6">
        <w:rPr>
          <w:rFonts w:ascii="Times New Roman" w:hAnsi="Times New Roman" w:cs="Times New Roman"/>
          <w:b/>
          <w:sz w:val="28"/>
          <w:szCs w:val="28"/>
        </w:rPr>
        <w:t>СОГЛАШЕНИЕ</w:t>
      </w:r>
    </w:p>
    <w:p w:rsidR="006D0511" w:rsidRPr="00330DF6" w:rsidRDefault="00B66505" w:rsidP="00330DF6">
      <w:pPr>
        <w:jc w:val="center"/>
        <w:rPr>
          <w:rFonts w:ascii="Times New Roman" w:hAnsi="Times New Roman" w:cs="Times New Roman"/>
          <w:sz w:val="28"/>
          <w:szCs w:val="28"/>
        </w:rPr>
      </w:pPr>
      <w:r w:rsidRPr="00330DF6">
        <w:rPr>
          <w:rFonts w:ascii="Times New Roman" w:hAnsi="Times New Roman" w:cs="Times New Roman"/>
          <w:sz w:val="28"/>
          <w:szCs w:val="28"/>
        </w:rPr>
        <w:t xml:space="preserve">о взаимодействии между Министерством образования и науки Республики Дагестан </w:t>
      </w:r>
      <w:r w:rsidR="00A73F8E" w:rsidRPr="00330DF6">
        <w:rPr>
          <w:rFonts w:ascii="Times New Roman" w:hAnsi="Times New Roman" w:cs="Times New Roman"/>
          <w:sz w:val="28"/>
          <w:szCs w:val="28"/>
        </w:rPr>
        <w:t xml:space="preserve"> и </w:t>
      </w:r>
      <w:r w:rsidR="00EF78B8" w:rsidRPr="00330DF6">
        <w:rPr>
          <w:rFonts w:ascii="Times New Roman" w:hAnsi="Times New Roman" w:cs="Times New Roman"/>
          <w:sz w:val="28"/>
          <w:szCs w:val="28"/>
        </w:rPr>
        <w:t xml:space="preserve">муниципальным образованием </w:t>
      </w:r>
      <w:r w:rsidRPr="00EB7829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EF78B8" w:rsidRPr="00EB7829">
        <w:rPr>
          <w:rFonts w:ascii="Times New Roman" w:hAnsi="Times New Roman" w:cs="Times New Roman"/>
          <w:sz w:val="28"/>
          <w:szCs w:val="28"/>
          <w:highlight w:val="yellow"/>
        </w:rPr>
        <w:t xml:space="preserve">Агульский </w:t>
      </w:r>
      <w:r w:rsidRPr="00EB7829">
        <w:rPr>
          <w:rFonts w:ascii="Times New Roman" w:hAnsi="Times New Roman" w:cs="Times New Roman"/>
          <w:sz w:val="28"/>
          <w:szCs w:val="28"/>
          <w:highlight w:val="yellow"/>
        </w:rPr>
        <w:t>район»</w:t>
      </w:r>
      <w:r w:rsidRPr="00330DF6">
        <w:rPr>
          <w:rFonts w:ascii="Times New Roman" w:hAnsi="Times New Roman" w:cs="Times New Roman"/>
          <w:sz w:val="28"/>
          <w:szCs w:val="28"/>
        </w:rPr>
        <w:t xml:space="preserve"> </w:t>
      </w:r>
      <w:r w:rsidR="00A73F8E" w:rsidRPr="00330DF6">
        <w:rPr>
          <w:rFonts w:ascii="Times New Roman" w:hAnsi="Times New Roman" w:cs="Times New Roman"/>
          <w:sz w:val="28"/>
          <w:szCs w:val="28"/>
        </w:rPr>
        <w:t>по достижению целей, показателей и результатов «</w:t>
      </w:r>
      <w:r w:rsidR="00EF78B8" w:rsidRPr="00330DF6">
        <w:rPr>
          <w:rFonts w:ascii="Times New Roman" w:hAnsi="Times New Roman" w:cs="Times New Roman"/>
          <w:sz w:val="28"/>
          <w:szCs w:val="28"/>
        </w:rPr>
        <w:t>Доля</w:t>
      </w:r>
      <w:r w:rsidR="00A73F8E" w:rsidRPr="00330DF6">
        <w:rPr>
          <w:rFonts w:ascii="Times New Roman" w:hAnsi="Times New Roman" w:cs="Times New Roman"/>
          <w:sz w:val="28"/>
          <w:szCs w:val="28"/>
        </w:rPr>
        <w:t> детей в возрасте от 5 до 18</w:t>
      </w:r>
      <w:r w:rsidR="00E90D4A" w:rsidRPr="00330DF6">
        <w:rPr>
          <w:rFonts w:ascii="Times New Roman" w:hAnsi="Times New Roman" w:cs="Times New Roman"/>
          <w:sz w:val="28"/>
          <w:szCs w:val="28"/>
        </w:rPr>
        <w:t xml:space="preserve">  </w:t>
      </w:r>
      <w:r w:rsidR="00EF78B8" w:rsidRPr="00330DF6">
        <w:rPr>
          <w:rFonts w:ascii="Times New Roman" w:hAnsi="Times New Roman" w:cs="Times New Roman"/>
          <w:sz w:val="28"/>
          <w:szCs w:val="28"/>
        </w:rPr>
        <w:t>лет,</w:t>
      </w:r>
      <w:r w:rsidR="00330DF6" w:rsidRPr="00330DF6">
        <w:rPr>
          <w:rFonts w:ascii="Times New Roman" w:hAnsi="Times New Roman" w:cs="Times New Roman"/>
          <w:sz w:val="28"/>
          <w:szCs w:val="28"/>
        </w:rPr>
        <w:t xml:space="preserve"> охваченных  программами дополнительного образования через систему </w:t>
      </w:r>
      <w:r w:rsidR="00EF78B8" w:rsidRPr="00330DF6">
        <w:rPr>
          <w:rFonts w:ascii="Times New Roman" w:hAnsi="Times New Roman" w:cs="Times New Roman"/>
          <w:sz w:val="28"/>
          <w:szCs w:val="28"/>
        </w:rPr>
        <w:t xml:space="preserve">«Навигатор дополнительного образования» </w:t>
      </w:r>
      <w:r w:rsidR="00A73F8E" w:rsidRPr="00330DF6">
        <w:rPr>
          <w:rFonts w:ascii="Times New Roman" w:hAnsi="Times New Roman" w:cs="Times New Roman"/>
          <w:sz w:val="28"/>
          <w:szCs w:val="28"/>
        </w:rPr>
        <w:t>и реализации мероприятий</w:t>
      </w:r>
      <w:r w:rsidR="00330DF6" w:rsidRPr="00330DF6">
        <w:rPr>
          <w:rFonts w:ascii="Times New Roman" w:hAnsi="Times New Roman" w:cs="Times New Roman"/>
          <w:sz w:val="28"/>
          <w:szCs w:val="28"/>
        </w:rPr>
        <w:t xml:space="preserve"> по </w:t>
      </w:r>
      <w:r w:rsidR="00A73F8E" w:rsidRPr="00330DF6">
        <w:rPr>
          <w:rFonts w:ascii="Times New Roman" w:hAnsi="Times New Roman" w:cs="Times New Roman"/>
          <w:sz w:val="28"/>
          <w:szCs w:val="28"/>
        </w:rPr>
        <w:t>созданию новых мест дополнительного образования детей</w:t>
      </w:r>
      <w:r w:rsidR="00330DF6" w:rsidRPr="00330DF6">
        <w:rPr>
          <w:rFonts w:ascii="Times New Roman" w:hAnsi="Times New Roman" w:cs="Times New Roman"/>
          <w:sz w:val="28"/>
          <w:szCs w:val="28"/>
        </w:rPr>
        <w:t xml:space="preserve"> в </w:t>
      </w:r>
      <w:r w:rsidR="00EF5126" w:rsidRPr="00330DF6">
        <w:rPr>
          <w:rFonts w:ascii="Times New Roman" w:hAnsi="Times New Roman" w:cs="Times New Roman"/>
          <w:sz w:val="28"/>
          <w:szCs w:val="28"/>
        </w:rPr>
        <w:t>образовательных</w:t>
      </w:r>
      <w:r w:rsidR="00330DF6" w:rsidRPr="00330DF6">
        <w:rPr>
          <w:rFonts w:ascii="Times New Roman" w:hAnsi="Times New Roman" w:cs="Times New Roman"/>
          <w:sz w:val="28"/>
          <w:szCs w:val="28"/>
        </w:rPr>
        <w:t xml:space="preserve"> организациях в рамках регионального проекта «Успех каждого ребенка» </w:t>
      </w:r>
      <w:r w:rsidRPr="00330DF6">
        <w:rPr>
          <w:rFonts w:ascii="Times New Roman" w:hAnsi="Times New Roman" w:cs="Times New Roman"/>
          <w:sz w:val="28"/>
          <w:szCs w:val="28"/>
        </w:rPr>
        <w:t>национального проекта «Образование»</w:t>
      </w:r>
    </w:p>
    <w:p w:rsidR="00E90D4A" w:rsidRDefault="00A73F8E" w:rsidP="00E90D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0D4A">
        <w:rPr>
          <w:rFonts w:ascii="Times New Roman" w:hAnsi="Times New Roman" w:cs="Times New Roman"/>
          <w:sz w:val="28"/>
          <w:szCs w:val="28"/>
        </w:rPr>
        <w:t>Министерство образования и науки Республики Дагестан</w:t>
      </w:r>
      <w:r w:rsidR="009F6D6D">
        <w:rPr>
          <w:rFonts w:ascii="Times New Roman" w:hAnsi="Times New Roman" w:cs="Times New Roman"/>
          <w:sz w:val="28"/>
          <w:szCs w:val="28"/>
        </w:rPr>
        <w:t>, действующее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 на основании Положения о </w:t>
      </w:r>
      <w:r w:rsidRPr="00E90D4A">
        <w:rPr>
          <w:rFonts w:ascii="Times New Roman" w:hAnsi="Times New Roman" w:cs="Times New Roman"/>
          <w:sz w:val="28"/>
          <w:szCs w:val="28"/>
        </w:rPr>
        <w:t>Министерстве образования и науки Республики Дагестан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, утвержденного постановлением правительства </w:t>
      </w:r>
      <w:r w:rsidRPr="00E90D4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 «</w:t>
      </w:r>
      <w:r w:rsidR="00F52A0C" w:rsidRPr="00E90D4A">
        <w:rPr>
          <w:rFonts w:ascii="Times New Roman" w:hAnsi="Times New Roman" w:cs="Times New Roman"/>
          <w:sz w:val="28"/>
          <w:szCs w:val="28"/>
        </w:rPr>
        <w:t>Вопросы Министерства образования и науки Республики Дагестан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» от </w:t>
      </w:r>
      <w:r w:rsidR="00F52A0C" w:rsidRPr="00E90D4A">
        <w:rPr>
          <w:rFonts w:ascii="Times New Roman" w:hAnsi="Times New Roman" w:cs="Times New Roman"/>
          <w:sz w:val="28"/>
          <w:szCs w:val="28"/>
        </w:rPr>
        <w:t>31 июля 2014 года N 350</w:t>
      </w:r>
      <w:r w:rsidR="00EF78B8" w:rsidRPr="00E90D4A">
        <w:rPr>
          <w:rFonts w:ascii="Times New Roman" w:hAnsi="Times New Roman" w:cs="Times New Roman"/>
          <w:sz w:val="28"/>
          <w:szCs w:val="28"/>
        </w:rPr>
        <w:t>, именуемый в дальнейшем «</w:t>
      </w:r>
      <w:r w:rsidR="00F52A0C" w:rsidRPr="00E90D4A">
        <w:rPr>
          <w:rFonts w:ascii="Times New Roman" w:hAnsi="Times New Roman" w:cs="Times New Roman"/>
          <w:sz w:val="28"/>
          <w:szCs w:val="28"/>
        </w:rPr>
        <w:t>Минобрнауки РД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», в лице </w:t>
      </w:r>
      <w:proofErr w:type="spellStart"/>
      <w:r w:rsidR="00F52A0C" w:rsidRPr="00E90D4A">
        <w:rPr>
          <w:rFonts w:ascii="Times New Roman" w:hAnsi="Times New Roman" w:cs="Times New Roman"/>
          <w:sz w:val="28"/>
          <w:szCs w:val="28"/>
        </w:rPr>
        <w:t>Бучаева</w:t>
      </w:r>
      <w:proofErr w:type="spellEnd"/>
      <w:r w:rsidR="00F52A0C" w:rsidRPr="00E90D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A0C" w:rsidRPr="00E90D4A">
        <w:rPr>
          <w:rFonts w:ascii="Times New Roman" w:hAnsi="Times New Roman" w:cs="Times New Roman"/>
          <w:sz w:val="28"/>
          <w:szCs w:val="28"/>
        </w:rPr>
        <w:t>Яхъя</w:t>
      </w:r>
      <w:proofErr w:type="spellEnd"/>
      <w:r w:rsidR="00F52A0C" w:rsidRPr="00E90D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A0C" w:rsidRPr="00E90D4A">
        <w:rPr>
          <w:rFonts w:ascii="Times New Roman" w:hAnsi="Times New Roman" w:cs="Times New Roman"/>
          <w:sz w:val="28"/>
          <w:szCs w:val="28"/>
        </w:rPr>
        <w:t>Гамидович</w:t>
      </w:r>
      <w:r w:rsidR="00EF5126" w:rsidRPr="00E90D4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F78B8" w:rsidRPr="00E90D4A">
        <w:rPr>
          <w:rFonts w:ascii="Times New Roman" w:hAnsi="Times New Roman" w:cs="Times New Roman"/>
          <w:sz w:val="28"/>
          <w:szCs w:val="28"/>
        </w:rPr>
        <w:t xml:space="preserve">, </w:t>
      </w:r>
      <w:r w:rsidR="00F52A0C" w:rsidRPr="00E90D4A">
        <w:rPr>
          <w:rFonts w:ascii="Times New Roman" w:hAnsi="Times New Roman" w:cs="Times New Roman"/>
          <w:sz w:val="28"/>
          <w:szCs w:val="28"/>
        </w:rPr>
        <w:t xml:space="preserve">временно исполняющего обязанности 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 </w:t>
      </w:r>
      <w:r w:rsidR="00F52A0C" w:rsidRPr="00E90D4A">
        <w:rPr>
          <w:rFonts w:ascii="Times New Roman" w:hAnsi="Times New Roman" w:cs="Times New Roman"/>
          <w:sz w:val="28"/>
          <w:szCs w:val="28"/>
        </w:rPr>
        <w:t>министра образования и науки Республики Дагестан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, и </w:t>
      </w:r>
      <w:r w:rsidR="00EF5126" w:rsidRPr="00E90D4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F78B8" w:rsidRPr="00E90D4A">
        <w:rPr>
          <w:rFonts w:ascii="Times New Roman" w:hAnsi="Times New Roman" w:cs="Times New Roman"/>
          <w:sz w:val="28"/>
          <w:szCs w:val="28"/>
        </w:rPr>
        <w:t>муниципальн</w:t>
      </w:r>
      <w:r w:rsidR="00EF5126" w:rsidRPr="00E90D4A">
        <w:rPr>
          <w:rFonts w:ascii="Times New Roman" w:hAnsi="Times New Roman" w:cs="Times New Roman"/>
          <w:sz w:val="28"/>
          <w:szCs w:val="28"/>
        </w:rPr>
        <w:t xml:space="preserve">ого образования </w:t>
      </w:r>
      <w:r w:rsidR="00EF5126" w:rsidRPr="00EB7829">
        <w:rPr>
          <w:rFonts w:ascii="Times New Roman" w:hAnsi="Times New Roman" w:cs="Times New Roman"/>
          <w:sz w:val="28"/>
          <w:szCs w:val="28"/>
          <w:highlight w:val="yellow"/>
        </w:rPr>
        <w:t>«Агульский район»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, действующий на основании </w:t>
      </w:r>
      <w:r w:rsidR="00EF5126" w:rsidRPr="00E90D4A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EF78B8" w:rsidRPr="00E90D4A">
        <w:rPr>
          <w:rFonts w:ascii="Times New Roman" w:hAnsi="Times New Roman" w:cs="Times New Roman"/>
          <w:sz w:val="28"/>
          <w:szCs w:val="28"/>
        </w:rPr>
        <w:t>администрации</w:t>
      </w:r>
      <w:r w:rsidR="00EF5126" w:rsidRPr="00E90D4A">
        <w:rPr>
          <w:rFonts w:ascii="Times New Roman" w:hAnsi="Times New Roman" w:cs="Times New Roman"/>
          <w:sz w:val="28"/>
          <w:szCs w:val="28"/>
        </w:rPr>
        <w:t xml:space="preserve"> от 25 ноября 2014 №28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, именуемое в дальнейшем </w:t>
      </w:r>
      <w:r w:rsidR="00EF78B8" w:rsidRPr="00EB7829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E90D4A" w:rsidRPr="00EB7829">
        <w:rPr>
          <w:rFonts w:ascii="Times New Roman" w:hAnsi="Times New Roman" w:cs="Times New Roman"/>
          <w:sz w:val="28"/>
          <w:szCs w:val="28"/>
          <w:highlight w:val="yellow"/>
        </w:rPr>
        <w:t>МО «Агульский район»</w:t>
      </w:r>
      <w:r w:rsidR="00EF78B8" w:rsidRPr="00EB7829">
        <w:rPr>
          <w:rFonts w:ascii="Times New Roman" w:hAnsi="Times New Roman" w:cs="Times New Roman"/>
          <w:sz w:val="28"/>
          <w:szCs w:val="28"/>
          <w:highlight w:val="yellow"/>
        </w:rPr>
        <w:t>»,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 в лице </w:t>
      </w:r>
      <w:hyperlink r:id="rId5" w:history="1">
        <w:proofErr w:type="spellStart"/>
        <w:r w:rsidR="00EF5126" w:rsidRPr="00EB7829">
          <w:rPr>
            <w:rStyle w:val="a3"/>
            <w:rFonts w:ascii="Times New Roman" w:hAnsi="Times New Roman" w:cs="Times New Roman"/>
            <w:color w:val="auto"/>
            <w:sz w:val="28"/>
            <w:szCs w:val="28"/>
            <w:highlight w:val="yellow"/>
            <w:u w:val="none"/>
          </w:rPr>
          <w:t>Каидова</w:t>
        </w:r>
        <w:proofErr w:type="spellEnd"/>
        <w:r w:rsidR="00EF5126" w:rsidRPr="00EB7829">
          <w:rPr>
            <w:rStyle w:val="a3"/>
            <w:rFonts w:ascii="Times New Roman" w:hAnsi="Times New Roman" w:cs="Times New Roman"/>
            <w:color w:val="auto"/>
            <w:sz w:val="28"/>
            <w:szCs w:val="28"/>
            <w:highlight w:val="yellow"/>
            <w:u w:val="none"/>
          </w:rPr>
          <w:t xml:space="preserve"> </w:t>
        </w:r>
        <w:proofErr w:type="spellStart"/>
        <w:r w:rsidR="00EF5126" w:rsidRPr="00EB7829">
          <w:rPr>
            <w:rStyle w:val="a3"/>
            <w:rFonts w:ascii="Times New Roman" w:hAnsi="Times New Roman" w:cs="Times New Roman"/>
            <w:color w:val="auto"/>
            <w:sz w:val="28"/>
            <w:szCs w:val="28"/>
            <w:highlight w:val="yellow"/>
            <w:u w:val="none"/>
          </w:rPr>
          <w:t>Закира</w:t>
        </w:r>
        <w:proofErr w:type="spellEnd"/>
        <w:r w:rsidR="00EF5126" w:rsidRPr="00EB7829">
          <w:rPr>
            <w:rStyle w:val="a3"/>
            <w:rFonts w:ascii="Times New Roman" w:hAnsi="Times New Roman" w:cs="Times New Roman"/>
            <w:color w:val="auto"/>
            <w:sz w:val="28"/>
            <w:szCs w:val="28"/>
            <w:highlight w:val="yellow"/>
            <w:u w:val="none"/>
          </w:rPr>
          <w:t xml:space="preserve"> </w:t>
        </w:r>
        <w:proofErr w:type="spellStart"/>
        <w:r w:rsidR="00EF5126" w:rsidRPr="00EB7829">
          <w:rPr>
            <w:rStyle w:val="a3"/>
            <w:rFonts w:ascii="Times New Roman" w:hAnsi="Times New Roman" w:cs="Times New Roman"/>
            <w:color w:val="auto"/>
            <w:sz w:val="28"/>
            <w:szCs w:val="28"/>
            <w:highlight w:val="yellow"/>
            <w:u w:val="none"/>
          </w:rPr>
          <w:t>Гусейнович</w:t>
        </w:r>
      </w:hyperlink>
      <w:r w:rsidR="00EF5126" w:rsidRPr="00EB7829">
        <w:rPr>
          <w:rFonts w:ascii="Times New Roman" w:hAnsi="Times New Roman" w:cs="Times New Roman"/>
          <w:sz w:val="28"/>
          <w:szCs w:val="28"/>
          <w:highlight w:val="yellow"/>
        </w:rPr>
        <w:t>а</w:t>
      </w:r>
      <w:proofErr w:type="spellEnd"/>
      <w:r w:rsidR="00EF78B8" w:rsidRPr="00EB7829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 </w:t>
      </w:r>
      <w:r w:rsidR="00EF5126" w:rsidRPr="00E90D4A">
        <w:rPr>
          <w:rFonts w:ascii="Times New Roman" w:hAnsi="Times New Roman" w:cs="Times New Roman"/>
          <w:sz w:val="28"/>
          <w:szCs w:val="28"/>
        </w:rPr>
        <w:t>главы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EF5126" w:rsidRPr="00E90D4A">
        <w:rPr>
          <w:rFonts w:ascii="Times New Roman" w:hAnsi="Times New Roman" w:cs="Times New Roman"/>
          <w:sz w:val="28"/>
          <w:szCs w:val="28"/>
        </w:rPr>
        <w:t>образования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 </w:t>
      </w:r>
      <w:r w:rsidR="00EF5126" w:rsidRPr="00EB7829">
        <w:rPr>
          <w:rFonts w:ascii="Times New Roman" w:hAnsi="Times New Roman" w:cs="Times New Roman"/>
          <w:sz w:val="28"/>
          <w:szCs w:val="28"/>
          <w:highlight w:val="yellow"/>
        </w:rPr>
        <w:t>«Агульский район»</w:t>
      </w:r>
      <w:r w:rsidR="00EF78B8" w:rsidRPr="00E90D4A">
        <w:rPr>
          <w:rFonts w:ascii="Times New Roman" w:hAnsi="Times New Roman" w:cs="Times New Roman"/>
          <w:sz w:val="28"/>
          <w:szCs w:val="28"/>
        </w:rPr>
        <w:t>, учитывая взаимную заи</w:t>
      </w:r>
      <w:r w:rsidR="006418AB" w:rsidRPr="00E90D4A">
        <w:rPr>
          <w:rFonts w:ascii="Times New Roman" w:hAnsi="Times New Roman" w:cs="Times New Roman"/>
          <w:sz w:val="28"/>
          <w:szCs w:val="28"/>
        </w:rPr>
        <w:t>нтересованнос</w:t>
      </w:r>
      <w:r w:rsidR="00CF43A9">
        <w:rPr>
          <w:rFonts w:ascii="Times New Roman" w:hAnsi="Times New Roman" w:cs="Times New Roman"/>
          <w:sz w:val="28"/>
          <w:szCs w:val="28"/>
        </w:rPr>
        <w:t xml:space="preserve">ть в согласованной координации 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деятельности по реализации </w:t>
      </w:r>
      <w:r w:rsidR="00CF43A9">
        <w:rPr>
          <w:rFonts w:ascii="Times New Roman" w:hAnsi="Times New Roman" w:cs="Times New Roman"/>
          <w:sz w:val="28"/>
          <w:szCs w:val="28"/>
        </w:rPr>
        <w:t xml:space="preserve">регионального проекта  </w:t>
      </w:r>
      <w:r w:rsidR="006418AB" w:rsidRPr="00E90D4A">
        <w:rPr>
          <w:rFonts w:ascii="Times New Roman" w:hAnsi="Times New Roman" w:cs="Times New Roman"/>
          <w:sz w:val="28"/>
          <w:szCs w:val="28"/>
        </w:rPr>
        <w:t xml:space="preserve">«Успех каждого ребенка»  в рамках национального проекта «Образование» </w:t>
      </w:r>
      <w:r w:rsidR="00EF78B8" w:rsidRPr="00E90D4A">
        <w:rPr>
          <w:rFonts w:ascii="Times New Roman" w:hAnsi="Times New Roman" w:cs="Times New Roman"/>
          <w:sz w:val="28"/>
          <w:szCs w:val="28"/>
        </w:rPr>
        <w:t xml:space="preserve">заключили настоящее соглашение о взаимодействии (далее - Соглашение) о нижеследующем. </w:t>
      </w:r>
    </w:p>
    <w:p w:rsidR="006418AB" w:rsidRPr="00E90D4A" w:rsidRDefault="00EF78B8" w:rsidP="00E90D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D4A">
        <w:rPr>
          <w:rFonts w:ascii="Times New Roman" w:hAnsi="Times New Roman" w:cs="Times New Roman"/>
          <w:b/>
          <w:sz w:val="28"/>
          <w:szCs w:val="28"/>
        </w:rPr>
        <w:t>1. ПРЕДМЕТ СОГЛАШЕНИЯ И НАПРАВЛЕНИЯ СОТРУДНИЧЕСТВА</w:t>
      </w:r>
      <w:r w:rsidR="00E90D4A" w:rsidRPr="00E90D4A">
        <w:rPr>
          <w:rFonts w:ascii="Times New Roman" w:hAnsi="Times New Roman" w:cs="Times New Roman"/>
          <w:b/>
          <w:sz w:val="28"/>
          <w:szCs w:val="28"/>
        </w:rPr>
        <w:t>:</w:t>
      </w:r>
      <w:r w:rsidRPr="00E90D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18AB" w:rsidRPr="00E90D4A" w:rsidRDefault="00EF78B8" w:rsidP="005B3878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1.1. Настоящее Соглашение регламентирует принципы и условия сотрудничества Сторон, осуществляемого в целях реализации регионального </w:t>
      </w:r>
      <w:r w:rsidR="006418AB" w:rsidRPr="00E90D4A">
        <w:rPr>
          <w:b w:val="0"/>
          <w:sz w:val="28"/>
          <w:szCs w:val="28"/>
        </w:rPr>
        <w:t>п</w:t>
      </w:r>
      <w:r w:rsidR="00CF43A9">
        <w:rPr>
          <w:b w:val="0"/>
          <w:sz w:val="28"/>
          <w:szCs w:val="28"/>
        </w:rPr>
        <w:t>роекта «Успех каждого ребенка» </w:t>
      </w:r>
      <w:r w:rsidR="005B3878">
        <w:rPr>
          <w:b w:val="0"/>
          <w:sz w:val="28"/>
          <w:szCs w:val="28"/>
        </w:rPr>
        <w:t>в рамках н</w:t>
      </w:r>
      <w:r w:rsidR="006418AB" w:rsidRPr="00E90D4A">
        <w:rPr>
          <w:b w:val="0"/>
          <w:sz w:val="28"/>
          <w:szCs w:val="28"/>
        </w:rPr>
        <w:t xml:space="preserve">ационального проекта «Образование» </w:t>
      </w:r>
      <w:r w:rsidRPr="00E90D4A">
        <w:rPr>
          <w:b w:val="0"/>
          <w:sz w:val="28"/>
          <w:szCs w:val="28"/>
        </w:rPr>
        <w:t xml:space="preserve">путем создания современной региональной системы дополнительного образования детей, включающую обновление содержания и технологий дополнительного образования детей, внедрение механизмов сетевого взаимодействия образовательных организаций разных типов, в том числе профессиональных образовательных организаций и организаций высшего образования, научных организаций, организаций спорта, культуры, общественных организаций и организаций реального сектора экономики, реализации мер по выявлению, сопровождению и поддержке одаренных детей, формирование региональных </w:t>
      </w:r>
      <w:r w:rsidRPr="00E90D4A">
        <w:rPr>
          <w:b w:val="0"/>
          <w:sz w:val="28"/>
          <w:szCs w:val="28"/>
        </w:rPr>
        <w:lastRenderedPageBreak/>
        <w:t xml:space="preserve">и муниципальных сегментов навигатора по дополнительным общеобразовательным программам. </w:t>
      </w:r>
    </w:p>
    <w:p w:rsidR="006418AB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>1.2. Неотъемлемой частью настоящего Соглашения является приложени</w:t>
      </w:r>
      <w:r w:rsidR="005B3878">
        <w:rPr>
          <w:b w:val="0"/>
          <w:sz w:val="28"/>
          <w:szCs w:val="28"/>
        </w:rPr>
        <w:t>е</w:t>
      </w:r>
      <w:r w:rsidRPr="00E90D4A">
        <w:rPr>
          <w:b w:val="0"/>
          <w:sz w:val="28"/>
          <w:szCs w:val="28"/>
        </w:rPr>
        <w:t xml:space="preserve"> к Соглашению: </w:t>
      </w:r>
    </w:p>
    <w:p w:rsidR="006418AB" w:rsidRPr="00E90D4A" w:rsidRDefault="00EF78B8" w:rsidP="00CF43A9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>1.2.</w:t>
      </w:r>
      <w:r w:rsidR="006418AB" w:rsidRPr="00E90D4A">
        <w:rPr>
          <w:b w:val="0"/>
          <w:sz w:val="28"/>
          <w:szCs w:val="28"/>
        </w:rPr>
        <w:t>1</w:t>
      </w:r>
      <w:r w:rsidRPr="00E90D4A">
        <w:rPr>
          <w:b w:val="0"/>
          <w:sz w:val="28"/>
          <w:szCs w:val="28"/>
        </w:rPr>
        <w:t xml:space="preserve">. Показатели (индикаторы) эффективности реализации мероприятий </w:t>
      </w:r>
      <w:r w:rsidR="00E90D4A" w:rsidRPr="00E90D4A">
        <w:rPr>
          <w:b w:val="0"/>
          <w:sz w:val="28"/>
          <w:szCs w:val="28"/>
        </w:rPr>
        <w:t>регионального проекта</w:t>
      </w:r>
      <w:r w:rsidR="00CF43A9">
        <w:rPr>
          <w:b w:val="0"/>
          <w:sz w:val="28"/>
          <w:szCs w:val="28"/>
        </w:rPr>
        <w:t xml:space="preserve"> «Успех каждого ребенка»  </w:t>
      </w:r>
      <w:r w:rsidR="00CF43A9" w:rsidRPr="00E90D4A">
        <w:rPr>
          <w:b w:val="0"/>
          <w:sz w:val="28"/>
          <w:szCs w:val="28"/>
        </w:rPr>
        <w:t>национального проекта «</w:t>
      </w:r>
      <w:r w:rsidR="00CF43A9" w:rsidRPr="00BE199E">
        <w:rPr>
          <w:b w:val="0"/>
          <w:sz w:val="28"/>
          <w:szCs w:val="28"/>
        </w:rPr>
        <w:t>Образование» (</w:t>
      </w:r>
      <w:r w:rsidR="005B3878" w:rsidRPr="00BE199E">
        <w:rPr>
          <w:b w:val="0"/>
          <w:sz w:val="28"/>
          <w:szCs w:val="28"/>
        </w:rPr>
        <w:t>П</w:t>
      </w:r>
      <w:r w:rsidR="00CF43A9" w:rsidRPr="00BE199E">
        <w:rPr>
          <w:b w:val="0"/>
          <w:sz w:val="28"/>
          <w:szCs w:val="28"/>
        </w:rPr>
        <w:t xml:space="preserve">риложение </w:t>
      </w:r>
      <w:r w:rsidR="00BE199E" w:rsidRPr="00BE199E">
        <w:rPr>
          <w:b w:val="0"/>
          <w:sz w:val="28"/>
          <w:szCs w:val="28"/>
        </w:rPr>
        <w:t>1</w:t>
      </w:r>
      <w:r w:rsidR="00CF43A9" w:rsidRPr="00BE199E">
        <w:rPr>
          <w:b w:val="0"/>
          <w:sz w:val="28"/>
          <w:szCs w:val="28"/>
        </w:rPr>
        <w:t>).</w:t>
      </w:r>
    </w:p>
    <w:p w:rsidR="006418AB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E90D4A">
        <w:rPr>
          <w:sz w:val="28"/>
          <w:szCs w:val="28"/>
        </w:rPr>
        <w:t xml:space="preserve">2. ПРИНЦИПЫ СОТРУДНИЧЕСТВА </w:t>
      </w:r>
    </w:p>
    <w:p w:rsidR="006418AB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2.1. Стороны в процессе реализации настоящего Соглашения осуществляют свою деятельность в соответствии с действующим законодательством Российской Федерации, нормативно-правовыми актами </w:t>
      </w:r>
      <w:r w:rsidR="006418AB" w:rsidRPr="00E90D4A">
        <w:rPr>
          <w:b w:val="0"/>
          <w:sz w:val="28"/>
          <w:szCs w:val="28"/>
        </w:rPr>
        <w:t>Республики Дагестан</w:t>
      </w:r>
      <w:r w:rsidRPr="00E90D4A">
        <w:rPr>
          <w:b w:val="0"/>
          <w:sz w:val="28"/>
          <w:szCs w:val="28"/>
        </w:rPr>
        <w:t xml:space="preserve">, </w:t>
      </w:r>
      <w:r w:rsidR="00EB7829" w:rsidRPr="005A414B">
        <w:rPr>
          <w:b w:val="0"/>
          <w:sz w:val="28"/>
          <w:szCs w:val="28"/>
        </w:rPr>
        <w:t>п</w:t>
      </w:r>
      <w:r w:rsidR="00BE199E" w:rsidRPr="005A414B">
        <w:rPr>
          <w:b w:val="0"/>
          <w:sz w:val="28"/>
          <w:szCs w:val="28"/>
        </w:rPr>
        <w:t>оложени</w:t>
      </w:r>
      <w:r w:rsidR="00105E34" w:rsidRPr="005A414B">
        <w:rPr>
          <w:b w:val="0"/>
          <w:sz w:val="28"/>
          <w:szCs w:val="28"/>
        </w:rPr>
        <w:t>ем</w:t>
      </w:r>
      <w:r w:rsidR="00BE199E" w:rsidRPr="005A414B">
        <w:rPr>
          <w:b w:val="0"/>
          <w:sz w:val="28"/>
          <w:szCs w:val="28"/>
        </w:rPr>
        <w:t xml:space="preserve"> о Министерстве образования и науки Республики Дагестан</w:t>
      </w:r>
      <w:r w:rsidR="00105E34">
        <w:rPr>
          <w:b w:val="0"/>
          <w:sz w:val="28"/>
          <w:szCs w:val="28"/>
        </w:rPr>
        <w:t xml:space="preserve"> и </w:t>
      </w:r>
      <w:r w:rsidRPr="00E90D4A">
        <w:rPr>
          <w:b w:val="0"/>
          <w:sz w:val="28"/>
          <w:szCs w:val="28"/>
        </w:rPr>
        <w:t xml:space="preserve"> </w:t>
      </w:r>
      <w:r w:rsidR="006418AB" w:rsidRPr="00EB7829">
        <w:rPr>
          <w:b w:val="0"/>
          <w:sz w:val="28"/>
          <w:szCs w:val="28"/>
          <w:highlight w:val="yellow"/>
        </w:rPr>
        <w:t xml:space="preserve">уставом </w:t>
      </w:r>
      <w:r w:rsidRPr="00EB7829">
        <w:rPr>
          <w:b w:val="0"/>
          <w:sz w:val="28"/>
          <w:szCs w:val="28"/>
          <w:highlight w:val="yellow"/>
        </w:rPr>
        <w:t xml:space="preserve">администрации </w:t>
      </w:r>
      <w:r w:rsidR="006418AB" w:rsidRPr="00EB7829">
        <w:rPr>
          <w:b w:val="0"/>
          <w:sz w:val="28"/>
          <w:szCs w:val="28"/>
          <w:highlight w:val="yellow"/>
        </w:rPr>
        <w:t>муниципального образования «Агульский район»</w:t>
      </w:r>
      <w:r w:rsidRPr="00E90D4A">
        <w:rPr>
          <w:b w:val="0"/>
          <w:sz w:val="28"/>
          <w:szCs w:val="28"/>
        </w:rPr>
        <w:t xml:space="preserve">. </w:t>
      </w:r>
    </w:p>
    <w:p w:rsidR="006418AB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2.2. Стороны строят свои отношения на основе равноправия и взаимовыгодного партнерства, оказания консультативной, информационной помощи и поддержки в ходе реализации предмета настоящего Соглашения. </w:t>
      </w:r>
    </w:p>
    <w:p w:rsidR="006418AB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2.3. Стороны осуществляют взаимную передачу накопленного опыта работы, совместное обобщение положительных результатов деятельности в процессе реализации предмета настоящего Соглашения. </w:t>
      </w:r>
    </w:p>
    <w:p w:rsidR="006418AB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2.4. Стороны договорились, что в рамках реализации настоящего Соглашения происходит регулярный обмен информацией в соответствии с запросами каждой из Сторон. </w:t>
      </w:r>
    </w:p>
    <w:p w:rsidR="00105E34" w:rsidRDefault="00EF78B8" w:rsidP="00105E34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33BE4">
        <w:rPr>
          <w:sz w:val="28"/>
          <w:szCs w:val="28"/>
        </w:rPr>
        <w:t xml:space="preserve">3. ДЕЙСТВИЕ СТОРОН ПО РЕАЛИЗАЦИИ НАПРАВЛЕНИЙ СОТРУДНИЧЕСТВА </w:t>
      </w:r>
    </w:p>
    <w:p w:rsidR="00247D2A" w:rsidRDefault="00105E34" w:rsidP="00EB7829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color w:val="323A44"/>
          <w:sz w:val="28"/>
          <w:szCs w:val="28"/>
        </w:rPr>
      </w:pPr>
      <w:r w:rsidRPr="00105E34">
        <w:rPr>
          <w:b w:val="0"/>
          <w:sz w:val="28"/>
          <w:szCs w:val="28"/>
        </w:rPr>
        <w:t xml:space="preserve">В рамках настоящего соглашения  ответственными должностными  за реализацию настоящего Соглашения, </w:t>
      </w:r>
      <w:r>
        <w:rPr>
          <w:b w:val="0"/>
          <w:sz w:val="28"/>
          <w:szCs w:val="28"/>
        </w:rPr>
        <w:t xml:space="preserve">с каждой стороны </w:t>
      </w:r>
      <w:r w:rsidRPr="00105E34">
        <w:rPr>
          <w:b w:val="0"/>
          <w:sz w:val="28"/>
          <w:szCs w:val="28"/>
        </w:rPr>
        <w:t>являются</w:t>
      </w:r>
      <w:r>
        <w:rPr>
          <w:b w:val="0"/>
          <w:sz w:val="28"/>
          <w:szCs w:val="28"/>
        </w:rPr>
        <w:t xml:space="preserve"> </w:t>
      </w:r>
      <w:r>
        <w:rPr>
          <w:color w:val="323A44"/>
          <w:sz w:val="28"/>
          <w:szCs w:val="28"/>
        </w:rPr>
        <w:t xml:space="preserve">от </w:t>
      </w:r>
      <w:r w:rsidRPr="00247D2A">
        <w:rPr>
          <w:b w:val="0"/>
          <w:color w:val="323A44"/>
          <w:sz w:val="28"/>
          <w:szCs w:val="28"/>
        </w:rPr>
        <w:t>Министерства образования и науки Республики Дагестан</w:t>
      </w:r>
      <w:r w:rsidR="00247D2A">
        <w:rPr>
          <w:b w:val="0"/>
          <w:color w:val="323A44"/>
          <w:sz w:val="28"/>
          <w:szCs w:val="28"/>
        </w:rPr>
        <w:t xml:space="preserve">  и </w:t>
      </w:r>
      <w:r w:rsidR="00EB7829" w:rsidRPr="00247D2A">
        <w:rPr>
          <w:b w:val="0"/>
          <w:color w:val="323A44"/>
          <w:sz w:val="28"/>
          <w:szCs w:val="28"/>
          <w:highlight w:val="yellow"/>
        </w:rPr>
        <w:t xml:space="preserve">администрации муниципального образования </w:t>
      </w:r>
      <w:r w:rsidR="00247D2A" w:rsidRPr="00472F2A">
        <w:rPr>
          <w:b w:val="0"/>
          <w:color w:val="323A44"/>
          <w:sz w:val="28"/>
          <w:szCs w:val="28"/>
          <w:highlight w:val="yellow"/>
        </w:rPr>
        <w:t>«Агульский район».</w:t>
      </w:r>
    </w:p>
    <w:p w:rsidR="00105E34" w:rsidRPr="00247D2A" w:rsidRDefault="00EF78B8" w:rsidP="00247D2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323A44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В соответствии с Соглашением Стороны в рамках своих компетенций осуществляют сотрудничество по следующим направлениям: </w:t>
      </w:r>
    </w:p>
    <w:p w:rsidR="002E60CA" w:rsidRPr="00CF43A9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F43A9">
        <w:rPr>
          <w:sz w:val="28"/>
          <w:szCs w:val="28"/>
        </w:rPr>
        <w:t xml:space="preserve">3.1. </w:t>
      </w:r>
      <w:r w:rsidR="002E60CA" w:rsidRPr="00CF43A9">
        <w:rPr>
          <w:sz w:val="28"/>
          <w:szCs w:val="28"/>
        </w:rPr>
        <w:t>Минобрнауки РД</w:t>
      </w:r>
      <w:r w:rsidRPr="00CF43A9">
        <w:rPr>
          <w:sz w:val="28"/>
          <w:szCs w:val="28"/>
        </w:rPr>
        <w:t xml:space="preserve"> осуществляет:</w:t>
      </w:r>
    </w:p>
    <w:p w:rsidR="00433BE4" w:rsidRDefault="00EF78B8" w:rsidP="00433BE4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 </w:t>
      </w:r>
      <w:r w:rsidRPr="009434E5">
        <w:rPr>
          <w:b w:val="0"/>
          <w:sz w:val="28"/>
          <w:szCs w:val="28"/>
          <w:highlight w:val="yellow"/>
        </w:rPr>
        <w:t xml:space="preserve">3.1.1. Организационное, методическое и аналитическое сопровождение </w:t>
      </w:r>
      <w:r w:rsidR="00BE199E">
        <w:rPr>
          <w:b w:val="0"/>
          <w:sz w:val="28"/>
          <w:szCs w:val="28"/>
          <w:highlight w:val="yellow"/>
        </w:rPr>
        <w:t>реализации настоящего Соглашения</w:t>
      </w:r>
      <w:r w:rsidR="00433BE4" w:rsidRPr="009434E5">
        <w:rPr>
          <w:b w:val="0"/>
          <w:sz w:val="28"/>
          <w:szCs w:val="28"/>
          <w:highlight w:val="yellow"/>
        </w:rPr>
        <w:t>.</w:t>
      </w:r>
    </w:p>
    <w:p w:rsidR="00433BE4" w:rsidRDefault="00EF78B8" w:rsidP="00433BE4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3.1.2. </w:t>
      </w:r>
      <w:r w:rsidRPr="00433BE4">
        <w:rPr>
          <w:b w:val="0"/>
          <w:sz w:val="28"/>
          <w:szCs w:val="28"/>
        </w:rPr>
        <w:t>Организационное, информационное, экспертно-консультационное, учебно-методическое сопров</w:t>
      </w:r>
      <w:r w:rsidR="002E60CA" w:rsidRPr="00433BE4">
        <w:rPr>
          <w:b w:val="0"/>
          <w:sz w:val="28"/>
          <w:szCs w:val="28"/>
        </w:rPr>
        <w:t xml:space="preserve">ождение и мониторинг реализации </w:t>
      </w:r>
      <w:r w:rsidR="00433BE4" w:rsidRPr="00433BE4">
        <w:rPr>
          <w:b w:val="0"/>
          <w:sz w:val="28"/>
          <w:szCs w:val="28"/>
        </w:rPr>
        <w:t>достижений целей, показателей и результатов «Доля детей в возрасте от 5 до 18 лет, охваченных программами дополнительного образования через систему «Навигатор дополнительного </w:t>
      </w:r>
      <w:bookmarkStart w:id="0" w:name="_GoBack"/>
      <w:bookmarkEnd w:id="0"/>
      <w:r w:rsidR="00433BE4" w:rsidRPr="00433BE4">
        <w:rPr>
          <w:b w:val="0"/>
          <w:sz w:val="28"/>
          <w:szCs w:val="28"/>
        </w:rPr>
        <w:t>образования» и реализации мероприятий по созданию новых мест дополнительного образования детей в образовательных  организациях в рамках регионального проекта «Успех каждого ребенка»  национального проекта «Образование»</w:t>
      </w:r>
      <w:r w:rsidR="00433BE4">
        <w:rPr>
          <w:b w:val="0"/>
          <w:sz w:val="28"/>
          <w:szCs w:val="28"/>
        </w:rPr>
        <w:t>.</w:t>
      </w:r>
    </w:p>
    <w:p w:rsidR="002E60CA" w:rsidRPr="00E90D4A" w:rsidRDefault="00EF78B8" w:rsidP="00433BE4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>3.1.3. Обучение и (или) повышение квалификации</w:t>
      </w:r>
      <w:r w:rsidR="002E60CA" w:rsidRPr="00E90D4A">
        <w:rPr>
          <w:b w:val="0"/>
          <w:sz w:val="28"/>
          <w:szCs w:val="28"/>
        </w:rPr>
        <w:t>.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3.1.4. Организацию информационно-консультационных мероприятий (семинаров-совещаний, </w:t>
      </w:r>
      <w:proofErr w:type="spellStart"/>
      <w:r w:rsidRPr="00E90D4A">
        <w:rPr>
          <w:b w:val="0"/>
          <w:sz w:val="28"/>
          <w:szCs w:val="28"/>
        </w:rPr>
        <w:t>вебинаров</w:t>
      </w:r>
      <w:proofErr w:type="spellEnd"/>
      <w:r w:rsidRPr="00E90D4A">
        <w:rPr>
          <w:b w:val="0"/>
          <w:sz w:val="28"/>
          <w:szCs w:val="28"/>
        </w:rPr>
        <w:t xml:space="preserve"> и др.) с руководителями и специалистами </w:t>
      </w:r>
      <w:r w:rsidRPr="00E90D4A">
        <w:rPr>
          <w:b w:val="0"/>
          <w:sz w:val="28"/>
          <w:szCs w:val="28"/>
        </w:rPr>
        <w:lastRenderedPageBreak/>
        <w:t>о</w:t>
      </w:r>
      <w:r w:rsidR="002E60CA" w:rsidRPr="00E90D4A">
        <w:rPr>
          <w:b w:val="0"/>
          <w:sz w:val="28"/>
          <w:szCs w:val="28"/>
        </w:rPr>
        <w:t xml:space="preserve">рганов управления образованием </w:t>
      </w:r>
      <w:r w:rsidRPr="00E90D4A">
        <w:rPr>
          <w:b w:val="0"/>
          <w:sz w:val="28"/>
          <w:szCs w:val="28"/>
        </w:rPr>
        <w:t xml:space="preserve">и организаций дополнительного образования детей. 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3.1.5. Методическое сопровождение внедрения механизмов сетевого взаимодействия образовательных организаций разных типов, в том числе профессиональных образовательных организаций и организаций высшего образования, научных организаций, организаций спорта, культуры, общественных организаций и организаций реального сектора экономики; 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3.1.6. Методическое и организационное сопровождение мероприятий по проведению инвентаризации инфраструктурных, материально-технических и кадровых ресурсов образовательных организаций разных типов, в том числе, профессиональных образовательных организаций, а также организаций спорта, культуры, научных организаций, общественных организаций и организаций реального сектора экономики. </w:t>
      </w:r>
    </w:p>
    <w:p w:rsidR="00105E34" w:rsidRPr="00E90D4A" w:rsidRDefault="00EF78B8" w:rsidP="00105E34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3.1.7. Методическое и организационное сопровождение мероприятий по внедрению регионального общедоступного навигатора программ дополнительного образования. </w:t>
      </w:r>
    </w:p>
    <w:p w:rsidR="002E60CA" w:rsidRPr="00CF43A9" w:rsidRDefault="00472F2A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3.2.</w:t>
      </w:r>
      <w:r w:rsidR="002E60CA" w:rsidRPr="00EB7829">
        <w:rPr>
          <w:sz w:val="28"/>
          <w:szCs w:val="28"/>
          <w:highlight w:val="yellow"/>
        </w:rPr>
        <w:t>Администрация муниципального образования «Агульский район»</w:t>
      </w:r>
      <w:r w:rsidR="002E60CA" w:rsidRPr="00CF43A9">
        <w:rPr>
          <w:sz w:val="28"/>
          <w:szCs w:val="28"/>
        </w:rPr>
        <w:t xml:space="preserve"> </w:t>
      </w:r>
      <w:r w:rsidR="00EF78B8" w:rsidRPr="00472F2A">
        <w:rPr>
          <w:sz w:val="28"/>
          <w:szCs w:val="28"/>
          <w:highlight w:val="yellow"/>
        </w:rPr>
        <w:t>обеспечивает:</w:t>
      </w:r>
      <w:r w:rsidR="00EF78B8" w:rsidRPr="00CF43A9">
        <w:rPr>
          <w:sz w:val="28"/>
          <w:szCs w:val="28"/>
        </w:rPr>
        <w:t xml:space="preserve"> 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3.2.1. </w:t>
      </w:r>
      <w:proofErr w:type="gramStart"/>
      <w:r w:rsidRPr="00E90D4A">
        <w:rPr>
          <w:b w:val="0"/>
          <w:sz w:val="28"/>
          <w:szCs w:val="28"/>
        </w:rPr>
        <w:t xml:space="preserve">Формирование нормативно-правовой базы муниципального уровня, обеспечивающей </w:t>
      </w:r>
      <w:r w:rsidR="002E60CA" w:rsidRPr="00E90D4A">
        <w:rPr>
          <w:b w:val="0"/>
          <w:sz w:val="28"/>
          <w:szCs w:val="28"/>
        </w:rPr>
        <w:t>достижение целей, показателей и результатов «Доля детей в возрасте от 5 до 18 лет, охваченных программами дополнительного образования через систему </w:t>
      </w:r>
      <w:r w:rsidR="00CF43A9">
        <w:rPr>
          <w:b w:val="0"/>
          <w:sz w:val="28"/>
          <w:szCs w:val="28"/>
        </w:rPr>
        <w:t xml:space="preserve"> </w:t>
      </w:r>
      <w:r w:rsidR="002E60CA" w:rsidRPr="00E90D4A">
        <w:rPr>
          <w:b w:val="0"/>
          <w:sz w:val="28"/>
          <w:szCs w:val="28"/>
        </w:rPr>
        <w:t>«Навигатор дополнительного образования» и реализации мероприятий по созданию новых мест дополнительного образования детей в образовательных организациях</w:t>
      </w:r>
      <w:r w:rsidR="00433BE4" w:rsidRPr="00433BE4">
        <w:rPr>
          <w:b w:val="0"/>
          <w:sz w:val="28"/>
          <w:szCs w:val="28"/>
        </w:rPr>
        <w:t xml:space="preserve"> в рамках регионального проекта «Успех каждого ребенка»  национального проекта «Образование»</w:t>
      </w:r>
      <w:r w:rsidRPr="00E90D4A">
        <w:rPr>
          <w:b w:val="0"/>
          <w:sz w:val="28"/>
          <w:szCs w:val="28"/>
        </w:rPr>
        <w:t xml:space="preserve">. </w:t>
      </w:r>
      <w:proofErr w:type="gramEnd"/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3.2.3. Внедрение механизмов сетевого взаимодействия образовательных организаций разных типов, в том числе профессиональных образовательных организаций и организаций высшего образования, научных организаций, организаций спорта, культуры, общественных организаций и организаций реального сектора экономики. 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3.2.4. Проведение независимой оценки качества дополнительного образования детей. 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>3.2.</w:t>
      </w:r>
      <w:r w:rsidR="00433BE4">
        <w:rPr>
          <w:b w:val="0"/>
          <w:sz w:val="28"/>
          <w:szCs w:val="28"/>
        </w:rPr>
        <w:t>5</w:t>
      </w:r>
      <w:r w:rsidRPr="00E90D4A">
        <w:rPr>
          <w:b w:val="0"/>
          <w:sz w:val="28"/>
          <w:szCs w:val="28"/>
        </w:rPr>
        <w:t xml:space="preserve">. Межведомственного взаимодействия при реализации государственной политики в сфере дополнительного образования и воспитания детей и молодежи на территории </w:t>
      </w:r>
      <w:r w:rsidR="002E60CA" w:rsidRPr="00247D2A">
        <w:rPr>
          <w:b w:val="0"/>
          <w:sz w:val="28"/>
          <w:szCs w:val="28"/>
          <w:highlight w:val="yellow"/>
        </w:rPr>
        <w:t>Агульского района</w:t>
      </w:r>
      <w:r w:rsidRPr="00247D2A">
        <w:rPr>
          <w:b w:val="0"/>
          <w:sz w:val="28"/>
          <w:szCs w:val="28"/>
          <w:highlight w:val="yellow"/>
        </w:rPr>
        <w:t>.</w:t>
      </w:r>
      <w:r w:rsidRPr="00E90D4A">
        <w:rPr>
          <w:b w:val="0"/>
          <w:sz w:val="28"/>
          <w:szCs w:val="28"/>
        </w:rPr>
        <w:t xml:space="preserve"> 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3.2.7. Координация работы по наполнению муниципального сегмента </w:t>
      </w:r>
      <w:r w:rsidR="002E60CA" w:rsidRPr="00247D2A">
        <w:rPr>
          <w:b w:val="0"/>
          <w:sz w:val="28"/>
          <w:szCs w:val="28"/>
          <w:highlight w:val="yellow"/>
        </w:rPr>
        <w:t xml:space="preserve">Агульского </w:t>
      </w:r>
      <w:r w:rsidRPr="00247D2A">
        <w:rPr>
          <w:b w:val="0"/>
          <w:sz w:val="28"/>
          <w:szCs w:val="28"/>
          <w:highlight w:val="yellow"/>
        </w:rPr>
        <w:t>муниципального района</w:t>
      </w:r>
      <w:r w:rsidRPr="00E90D4A">
        <w:rPr>
          <w:b w:val="0"/>
          <w:sz w:val="28"/>
          <w:szCs w:val="28"/>
        </w:rPr>
        <w:t xml:space="preserve"> </w:t>
      </w:r>
      <w:r w:rsidR="002E60CA" w:rsidRPr="00E90D4A">
        <w:rPr>
          <w:b w:val="0"/>
          <w:sz w:val="28"/>
          <w:szCs w:val="28"/>
        </w:rPr>
        <w:t>Республики Дагестан</w:t>
      </w:r>
      <w:r w:rsidRPr="00E90D4A">
        <w:rPr>
          <w:b w:val="0"/>
          <w:sz w:val="28"/>
          <w:szCs w:val="28"/>
        </w:rPr>
        <w:t xml:space="preserve"> общедоступного навигатора по программам дополнительного образования детей. 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3.2.8. Развитие механизмов реализации дополнительных общеобразовательных программ в сетевой форме. 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3.2.9. Проведение инвентаризации инфраструктурных, </w:t>
      </w:r>
      <w:r w:rsidR="002E60CA" w:rsidRPr="00E90D4A">
        <w:rPr>
          <w:b w:val="0"/>
          <w:sz w:val="28"/>
          <w:szCs w:val="28"/>
        </w:rPr>
        <w:t>материально-технических</w:t>
      </w:r>
      <w:r w:rsidRPr="00E90D4A">
        <w:rPr>
          <w:b w:val="0"/>
          <w:sz w:val="28"/>
          <w:szCs w:val="28"/>
        </w:rPr>
        <w:t xml:space="preserve"> и кадровых ресурсов организаций разных типов, в том числе профессиональных образовательных организаций и организаций высшего </w:t>
      </w:r>
      <w:r w:rsidRPr="00E90D4A">
        <w:rPr>
          <w:b w:val="0"/>
          <w:sz w:val="28"/>
          <w:szCs w:val="28"/>
        </w:rPr>
        <w:lastRenderedPageBreak/>
        <w:t xml:space="preserve">образования, научных организаций, организаций спорта, культуры, общественных организаций и организаций реального сектора экономики. 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3.2.10. Участие в мероприятиях по внедрению персонифицированного финансирования на территории муниципального района. 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3.2.11. Проведение мероприятий по повышению профессионального мастерства педагогов дополнительного образования детей. 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3.2.12. Достижение значений количественных и качественных показателей (индикаторов) эффективности реализации мероприятий </w:t>
      </w:r>
      <w:r w:rsidR="00433BE4" w:rsidRPr="00433BE4">
        <w:rPr>
          <w:b w:val="0"/>
          <w:sz w:val="28"/>
          <w:szCs w:val="28"/>
        </w:rPr>
        <w:t>«Доля детей в возрасте от 5 до 18 лет, охваченных программами дополнительного образования через систему «Навигатор дополнительного образования» и реализации мероприятий по созданию новых мест дополнительного образования детей в образовательных  организациях в рамках регионального проекта «Успех каждого ребенка» национального проекта «Образование»</w:t>
      </w:r>
      <w:r w:rsidR="00CF43A9">
        <w:rPr>
          <w:b w:val="0"/>
          <w:sz w:val="28"/>
          <w:szCs w:val="28"/>
        </w:rPr>
        <w:t xml:space="preserve">  </w:t>
      </w:r>
      <w:r w:rsidR="00433BE4">
        <w:rPr>
          <w:b w:val="0"/>
          <w:sz w:val="28"/>
          <w:szCs w:val="28"/>
        </w:rPr>
        <w:t xml:space="preserve">в </w:t>
      </w:r>
      <w:r w:rsidRPr="00E90D4A">
        <w:rPr>
          <w:b w:val="0"/>
          <w:sz w:val="28"/>
          <w:szCs w:val="28"/>
        </w:rPr>
        <w:t xml:space="preserve">соответствии с приложением </w:t>
      </w:r>
      <w:r w:rsidR="00433BE4">
        <w:rPr>
          <w:b w:val="0"/>
          <w:sz w:val="28"/>
          <w:szCs w:val="28"/>
        </w:rPr>
        <w:t>1</w:t>
      </w:r>
      <w:r w:rsidRPr="00E90D4A">
        <w:rPr>
          <w:b w:val="0"/>
          <w:sz w:val="28"/>
          <w:szCs w:val="28"/>
        </w:rPr>
        <w:t xml:space="preserve"> к настоящему Соглашению. </w:t>
      </w:r>
    </w:p>
    <w:p w:rsidR="002E60C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B7829">
        <w:rPr>
          <w:b w:val="0"/>
          <w:sz w:val="28"/>
          <w:szCs w:val="28"/>
        </w:rPr>
        <w:t>3.2.1</w:t>
      </w:r>
      <w:r w:rsidR="00BE199E" w:rsidRPr="00EB7829">
        <w:rPr>
          <w:b w:val="0"/>
          <w:sz w:val="28"/>
          <w:szCs w:val="28"/>
        </w:rPr>
        <w:t>3</w:t>
      </w:r>
      <w:r w:rsidRPr="00EB7829">
        <w:rPr>
          <w:b w:val="0"/>
          <w:sz w:val="28"/>
          <w:szCs w:val="28"/>
        </w:rPr>
        <w:t>.</w:t>
      </w:r>
      <w:r w:rsidRPr="00E90D4A">
        <w:rPr>
          <w:b w:val="0"/>
          <w:sz w:val="28"/>
          <w:szCs w:val="28"/>
        </w:rPr>
        <w:t>Предоставление отчетов по 3.2.1</w:t>
      </w:r>
      <w:r w:rsidR="00433BE4">
        <w:rPr>
          <w:b w:val="0"/>
          <w:sz w:val="28"/>
          <w:szCs w:val="28"/>
        </w:rPr>
        <w:t>2</w:t>
      </w:r>
      <w:r w:rsidRPr="00E90D4A">
        <w:rPr>
          <w:b w:val="0"/>
          <w:sz w:val="28"/>
          <w:szCs w:val="28"/>
        </w:rPr>
        <w:t xml:space="preserve"> осуществляется в срок до 5 числа каждого месяца следующего за отчетным</w:t>
      </w:r>
      <w:r w:rsidR="00CF43A9">
        <w:rPr>
          <w:b w:val="0"/>
          <w:sz w:val="28"/>
          <w:szCs w:val="28"/>
        </w:rPr>
        <w:t xml:space="preserve"> периодом</w:t>
      </w:r>
      <w:r w:rsidRPr="00E90D4A">
        <w:rPr>
          <w:b w:val="0"/>
          <w:sz w:val="28"/>
          <w:szCs w:val="28"/>
        </w:rPr>
        <w:t xml:space="preserve">. </w:t>
      </w:r>
    </w:p>
    <w:p w:rsidR="00EB7829" w:rsidRDefault="00EF78B8" w:rsidP="00EB7829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>3.2.1</w:t>
      </w:r>
      <w:r w:rsidR="00BE199E">
        <w:rPr>
          <w:b w:val="0"/>
          <w:sz w:val="28"/>
          <w:szCs w:val="28"/>
        </w:rPr>
        <w:t>4</w:t>
      </w:r>
      <w:r w:rsidRPr="00E90D4A">
        <w:rPr>
          <w:b w:val="0"/>
          <w:sz w:val="28"/>
          <w:szCs w:val="28"/>
        </w:rPr>
        <w:t>. Информационное сопровожде</w:t>
      </w:r>
      <w:r w:rsidR="00E90D4A" w:rsidRPr="00E90D4A">
        <w:rPr>
          <w:b w:val="0"/>
          <w:sz w:val="28"/>
          <w:szCs w:val="28"/>
        </w:rPr>
        <w:t>ние реализации мероприятий регионального проекта «Успех каждого ребенка»  национального проекта </w:t>
      </w:r>
      <w:r w:rsidR="00CF43A9">
        <w:rPr>
          <w:b w:val="0"/>
          <w:sz w:val="28"/>
          <w:szCs w:val="28"/>
        </w:rPr>
        <w:t xml:space="preserve">       </w:t>
      </w:r>
      <w:r w:rsidR="00E90D4A" w:rsidRPr="00E90D4A">
        <w:rPr>
          <w:b w:val="0"/>
          <w:sz w:val="28"/>
          <w:szCs w:val="28"/>
        </w:rPr>
        <w:t>«</w:t>
      </w:r>
      <w:r w:rsidR="00CF43A9">
        <w:rPr>
          <w:b w:val="0"/>
          <w:sz w:val="28"/>
          <w:szCs w:val="28"/>
        </w:rPr>
        <w:t xml:space="preserve">Образование» </w:t>
      </w:r>
      <w:r w:rsidR="00CF43A9" w:rsidRPr="00E90D4A">
        <w:rPr>
          <w:b w:val="0"/>
          <w:sz w:val="28"/>
          <w:szCs w:val="28"/>
        </w:rPr>
        <w:t>на</w:t>
      </w:r>
      <w:r w:rsidRPr="00E90D4A">
        <w:rPr>
          <w:b w:val="0"/>
          <w:sz w:val="28"/>
          <w:szCs w:val="28"/>
        </w:rPr>
        <w:t xml:space="preserve"> территории </w:t>
      </w:r>
      <w:r w:rsidR="00E90D4A" w:rsidRPr="00EB7829">
        <w:rPr>
          <w:b w:val="0"/>
          <w:sz w:val="28"/>
          <w:szCs w:val="28"/>
          <w:highlight w:val="yellow"/>
        </w:rPr>
        <w:t xml:space="preserve">Агульского </w:t>
      </w:r>
      <w:r w:rsidRPr="00EB7829">
        <w:rPr>
          <w:b w:val="0"/>
          <w:sz w:val="28"/>
          <w:szCs w:val="28"/>
          <w:highlight w:val="yellow"/>
        </w:rPr>
        <w:t>муниципального района</w:t>
      </w:r>
      <w:r w:rsidRPr="00E90D4A">
        <w:rPr>
          <w:b w:val="0"/>
          <w:sz w:val="28"/>
          <w:szCs w:val="28"/>
        </w:rPr>
        <w:t xml:space="preserve"> </w:t>
      </w:r>
      <w:r w:rsidR="00E90D4A" w:rsidRPr="00E90D4A">
        <w:rPr>
          <w:b w:val="0"/>
          <w:sz w:val="28"/>
          <w:szCs w:val="28"/>
        </w:rPr>
        <w:t>Республики Дагестан</w:t>
      </w:r>
      <w:r w:rsidRPr="00E90D4A">
        <w:rPr>
          <w:b w:val="0"/>
          <w:sz w:val="28"/>
          <w:szCs w:val="28"/>
        </w:rPr>
        <w:t xml:space="preserve">. </w:t>
      </w:r>
    </w:p>
    <w:p w:rsidR="009434E5" w:rsidRPr="00EB7829" w:rsidRDefault="00BE199E" w:rsidP="00EB7829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EB7829">
        <w:rPr>
          <w:sz w:val="28"/>
          <w:szCs w:val="28"/>
        </w:rPr>
        <w:t>4.Права и  обязанности сторон</w:t>
      </w:r>
      <w:r w:rsidR="00EB7829" w:rsidRPr="00EB7829">
        <w:rPr>
          <w:sz w:val="28"/>
          <w:szCs w:val="28"/>
        </w:rPr>
        <w:t>:</w:t>
      </w:r>
    </w:p>
    <w:p w:rsidR="00E90D4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4.1. Стороны оговаривают, что заключение настоящего Соглашения не влечет возникновения финансовых обязательств Сторон, и, что для возникновения последних требуется заключение Сторонами отдельных соглашений. </w:t>
      </w:r>
    </w:p>
    <w:p w:rsidR="00E90D4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4.2. Каждая Сторона будет нести свои собственные расходы, возникающие при выполнении условий настоящего Соглашения, за исключением случаев, отдельно оговариваемых в рамках соответствующих соглашений. </w:t>
      </w:r>
    </w:p>
    <w:p w:rsidR="00E90D4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4.3. Для содействия в осуществлении положений и контроля реализации настоящего Соглашения Сторонами могут проводиться консультации, встречи, переговоры, заседания, совещания, семинары и иные мероприятия. </w:t>
      </w:r>
    </w:p>
    <w:p w:rsidR="00E90D4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4.4. Возможные расхождения в толковании и применении положений настоящего Соглашения, возникающие в ходе его реализации, подлежат разрешению путем консультаций. </w:t>
      </w:r>
    </w:p>
    <w:p w:rsidR="00E90D4A" w:rsidRPr="000C017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0C017A">
        <w:rPr>
          <w:sz w:val="28"/>
          <w:szCs w:val="28"/>
        </w:rPr>
        <w:t xml:space="preserve">5. ЗАКЛЮЧИТЕЛЬНЫЕ ПОЛОЖЕНИЯ </w:t>
      </w:r>
    </w:p>
    <w:p w:rsidR="00E90D4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5.1. Настоящее Соглашение вступает в силу с момента его подписания Сторонами и действует на период реализации </w:t>
      </w:r>
      <w:r w:rsidR="00E90D4A" w:rsidRPr="00E90D4A">
        <w:rPr>
          <w:b w:val="0"/>
          <w:sz w:val="28"/>
          <w:szCs w:val="28"/>
        </w:rPr>
        <w:t>регионального проекта «Успех каждого ребенка»  национального проекта </w:t>
      </w:r>
      <w:r w:rsidR="000C017A">
        <w:rPr>
          <w:b w:val="0"/>
          <w:sz w:val="28"/>
          <w:szCs w:val="28"/>
        </w:rPr>
        <w:t xml:space="preserve">     </w:t>
      </w:r>
      <w:r w:rsidR="00E90D4A" w:rsidRPr="00E90D4A">
        <w:rPr>
          <w:b w:val="0"/>
          <w:sz w:val="28"/>
          <w:szCs w:val="28"/>
        </w:rPr>
        <w:t>«Образование»</w:t>
      </w:r>
      <w:r w:rsidRPr="00E90D4A">
        <w:rPr>
          <w:b w:val="0"/>
          <w:sz w:val="28"/>
          <w:szCs w:val="28"/>
        </w:rPr>
        <w:t xml:space="preserve">. </w:t>
      </w:r>
    </w:p>
    <w:p w:rsidR="00E90D4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 xml:space="preserve">5.2. Настоящее Соглашение может быть изменено или дополнено только путем составления письменного документа, подписанного Сторонами. Все приложения и дополнения к настоящему Соглашению являются его неотъемлемой частью. </w:t>
      </w:r>
    </w:p>
    <w:p w:rsidR="00E90D4A" w:rsidRPr="00E90D4A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lastRenderedPageBreak/>
        <w:t xml:space="preserve">5.3. Соглашение не ограничивает сотрудничество Сторон с другими организациями и не преследует цели ограничения их деятельности. </w:t>
      </w:r>
    </w:p>
    <w:p w:rsidR="003A778C" w:rsidRDefault="00EF78B8" w:rsidP="00E90D4A">
      <w:pPr>
        <w:pStyle w:val="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E90D4A">
        <w:rPr>
          <w:b w:val="0"/>
          <w:sz w:val="28"/>
          <w:szCs w:val="28"/>
        </w:rPr>
        <w:t>5.5. Настоящее Соглашение составлено в двух экземплярах, имеющих одинаковую юридическую силу, по одному для каждой из Сторон.</w:t>
      </w:r>
    </w:p>
    <w:p w:rsidR="003A778C" w:rsidRDefault="003A778C" w:rsidP="003A778C"/>
    <w:tbl>
      <w:tblPr>
        <w:tblW w:w="10314" w:type="dxa"/>
        <w:tblLayout w:type="fixed"/>
        <w:tblLook w:val="00A0"/>
      </w:tblPr>
      <w:tblGrid>
        <w:gridCol w:w="5000"/>
        <w:gridCol w:w="5314"/>
      </w:tblGrid>
      <w:tr w:rsidR="002310AF" w:rsidRPr="006B6D4E" w:rsidTr="00AC1D1F">
        <w:trPr>
          <w:trHeight w:val="7956"/>
        </w:trPr>
        <w:tc>
          <w:tcPr>
            <w:tcW w:w="4725" w:type="dxa"/>
          </w:tcPr>
          <w:tbl>
            <w:tblPr>
              <w:tblpPr w:leftFromText="180" w:rightFromText="180" w:vertAnchor="text" w:horzAnchor="margin" w:tblpXSpec="center" w:tblpY="-164"/>
              <w:tblOverlap w:val="never"/>
              <w:tblW w:w="10510" w:type="dxa"/>
              <w:tblLayout w:type="fixed"/>
              <w:tblLook w:val="00A0"/>
            </w:tblPr>
            <w:tblGrid>
              <w:gridCol w:w="5095"/>
              <w:gridCol w:w="5415"/>
            </w:tblGrid>
            <w:tr w:rsidR="002310AF" w:rsidRPr="002310AF" w:rsidTr="00AC1D1F">
              <w:trPr>
                <w:trHeight w:val="4698"/>
              </w:trPr>
              <w:tc>
                <w:tcPr>
                  <w:tcW w:w="5095" w:type="dxa"/>
                </w:tcPr>
                <w:p w:rsidR="002310AF" w:rsidRPr="002310AF" w:rsidRDefault="002310AF" w:rsidP="002310AF">
                  <w:pPr>
                    <w:spacing w:after="0" w:line="288" w:lineRule="auto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310A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Министерство образования </w:t>
                  </w:r>
                </w:p>
                <w:p w:rsidR="002310AF" w:rsidRPr="002310AF" w:rsidRDefault="002310AF" w:rsidP="002310AF">
                  <w:pPr>
                    <w:spacing w:after="0" w:line="288" w:lineRule="auto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310A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и науки Республики Дагестан </w:t>
                  </w:r>
                </w:p>
                <w:p w:rsidR="002310AF" w:rsidRPr="002310AF" w:rsidRDefault="002310AF" w:rsidP="002310AF">
                  <w:pPr>
                    <w:spacing w:after="0" w:line="288" w:lineRule="auto"/>
                    <w:rPr>
                      <w:rFonts w:ascii="Times New Roman" w:hAnsi="Times New Roman" w:cs="Times New Roman"/>
                      <w:bCs/>
                      <w:sz w:val="28"/>
                      <w:szCs w:val="28"/>
                      <w:lang w:eastAsia="ar-SA"/>
                    </w:rPr>
                  </w:pPr>
                  <w:r w:rsidRPr="002310AF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lang w:eastAsia="ar-SA"/>
                    </w:rPr>
                    <w:t>367001, Республика Дагестан, г. Махачкала,  ул. Даниялова,32,</w:t>
                  </w:r>
                </w:p>
                <w:p w:rsidR="002310AF" w:rsidRPr="002310AF" w:rsidRDefault="002310AF" w:rsidP="002310AF">
                  <w:pPr>
                    <w:spacing w:after="0" w:line="288" w:lineRule="auto"/>
                    <w:rPr>
                      <w:rFonts w:ascii="Times New Roman" w:hAnsi="Times New Roman" w:cs="Times New Roman"/>
                      <w:bCs/>
                      <w:sz w:val="28"/>
                      <w:szCs w:val="28"/>
                      <w:lang w:eastAsia="ar-SA"/>
                    </w:rPr>
                  </w:pPr>
                  <w:r w:rsidRPr="002310AF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lang w:eastAsia="ar-SA"/>
                    </w:rPr>
                    <w:t xml:space="preserve">т. 67-18-43 </w:t>
                  </w:r>
                </w:p>
                <w:p w:rsidR="002310AF" w:rsidRPr="002310AF" w:rsidRDefault="002310AF" w:rsidP="002310AF">
                  <w:pPr>
                    <w:suppressAutoHyphens/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  <w:t>ИНН 0562043933</w:t>
                  </w:r>
                </w:p>
                <w:p w:rsidR="002310AF" w:rsidRPr="002310AF" w:rsidRDefault="002310AF" w:rsidP="002310AF">
                  <w:pPr>
                    <w:suppressAutoHyphens/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  <w:t>КПП 057201001</w:t>
                  </w:r>
                </w:p>
                <w:p w:rsidR="002310AF" w:rsidRPr="002310AF" w:rsidRDefault="002310AF" w:rsidP="002310AF">
                  <w:pPr>
                    <w:suppressAutoHyphens/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proofErr w:type="spellStart"/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  <w:t>Л.сч</w:t>
                  </w:r>
                  <w:proofErr w:type="spellEnd"/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  <w:t>. 03032031540 в УКФ по РД</w:t>
                  </w:r>
                </w:p>
                <w:p w:rsidR="002310AF" w:rsidRPr="002310AF" w:rsidRDefault="002310AF" w:rsidP="002310AF">
                  <w:pPr>
                    <w:suppressAutoHyphens/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  <w:t xml:space="preserve"> </w:t>
                  </w:r>
                  <w:proofErr w:type="spellStart"/>
                  <w:proofErr w:type="gramStart"/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  <w:t>р</w:t>
                  </w:r>
                  <w:proofErr w:type="spellEnd"/>
                  <w:proofErr w:type="gramEnd"/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  <w:t>/</w:t>
                  </w:r>
                  <w:proofErr w:type="spellStart"/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  <w:t>сч</w:t>
                  </w:r>
                  <w:proofErr w:type="spellEnd"/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  <w:t>. 40201810500000000002</w:t>
                  </w:r>
                </w:p>
                <w:p w:rsidR="002310AF" w:rsidRPr="002310AF" w:rsidRDefault="002310AF" w:rsidP="002310AF">
                  <w:pPr>
                    <w:suppressAutoHyphens/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  <w:t xml:space="preserve"> ГРКЦ НБ РЕСП. ДАГЕСТАН</w:t>
                  </w:r>
                </w:p>
                <w:p w:rsidR="002310AF" w:rsidRPr="002310AF" w:rsidRDefault="002310AF" w:rsidP="002310AF">
                  <w:pPr>
                    <w:suppressAutoHyphens/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  <w:t xml:space="preserve"> БАНКА РОССИИ</w:t>
                  </w:r>
                </w:p>
                <w:p w:rsidR="002310AF" w:rsidRPr="002310AF" w:rsidRDefault="002310AF" w:rsidP="002310AF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310AF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lang w:eastAsia="ar-SA"/>
                    </w:rPr>
                    <w:t xml:space="preserve"> БИК 048209001           </w:t>
                  </w:r>
                </w:p>
                <w:p w:rsidR="002310AF" w:rsidRPr="002310AF" w:rsidRDefault="002310AF" w:rsidP="002310AF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E</w:t>
                  </w: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mail</w:t>
                  </w: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: </w:t>
                  </w:r>
                  <w:proofErr w:type="spellStart"/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dagminobr</w:t>
                  </w:r>
                  <w:proofErr w:type="spellEnd"/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</w:rPr>
                    <w:t>@</w:t>
                  </w: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e</w:t>
                  </w: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dag</w:t>
                  </w: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proofErr w:type="spellStart"/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2310AF" w:rsidRPr="002310AF" w:rsidRDefault="002310AF" w:rsidP="002310AF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Тел.</w:t>
                  </w: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eastAsia="ar-SA"/>
                    </w:rPr>
                    <w:t>67-18-43</w:t>
                  </w:r>
                </w:p>
                <w:p w:rsidR="002310AF" w:rsidRPr="002310AF" w:rsidRDefault="002310AF" w:rsidP="002310AF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310A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Временно </w:t>
                  </w:r>
                  <w:proofErr w:type="gramStart"/>
                  <w:r w:rsidRPr="002310A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исполняющий</w:t>
                  </w:r>
                  <w:proofErr w:type="gramEnd"/>
                  <w:r w:rsidRPr="002310A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обязанности </w:t>
                  </w:r>
                </w:p>
                <w:p w:rsidR="002310AF" w:rsidRPr="002310AF" w:rsidRDefault="002310AF" w:rsidP="002310AF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310A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министра</w:t>
                  </w:r>
                </w:p>
                <w:p w:rsidR="002310AF" w:rsidRPr="002310AF" w:rsidRDefault="002310AF" w:rsidP="002310AF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310AF" w:rsidRPr="002310AF" w:rsidRDefault="002310AF" w:rsidP="002310AF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310AF" w:rsidRPr="002310AF" w:rsidRDefault="002310AF" w:rsidP="002310AF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eastAsia="MS Mincho" w:hAnsi="Times New Roman" w:cs="Times New Roman"/>
                      <w:sz w:val="28"/>
                      <w:szCs w:val="28"/>
                    </w:rPr>
                  </w:pP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________________ /</w:t>
                  </w:r>
                  <w:r>
                    <w:rPr>
                      <w:rFonts w:ascii="Times New Roman" w:eastAsia="MS Mincho" w:hAnsi="Times New Roman" w:cs="Times New Roman"/>
                      <w:b/>
                      <w:bCs/>
                      <w:sz w:val="28"/>
                      <w:szCs w:val="28"/>
                    </w:rPr>
                    <w:t>Я</w:t>
                  </w:r>
                  <w:r w:rsidRPr="002310AF">
                    <w:rPr>
                      <w:rFonts w:ascii="Times New Roman" w:eastAsia="MS Mincho" w:hAnsi="Times New Roman" w:cs="Times New Roman"/>
                      <w:b/>
                      <w:bCs/>
                      <w:sz w:val="28"/>
                      <w:szCs w:val="28"/>
                    </w:rPr>
                    <w:t xml:space="preserve">. </w:t>
                  </w:r>
                  <w:proofErr w:type="spellStart"/>
                  <w:r>
                    <w:rPr>
                      <w:rFonts w:ascii="Times New Roman" w:eastAsia="MS Mincho" w:hAnsi="Times New Roman" w:cs="Times New Roman"/>
                      <w:b/>
                      <w:bCs/>
                      <w:sz w:val="28"/>
                      <w:szCs w:val="28"/>
                    </w:rPr>
                    <w:t>Бучаев</w:t>
                  </w:r>
                  <w:proofErr w:type="spellEnd"/>
                  <w:r w:rsidRPr="002310AF">
                    <w:rPr>
                      <w:rFonts w:ascii="Times New Roman" w:eastAsia="MS Mincho" w:hAnsi="Times New Roman" w:cs="Times New Roman"/>
                      <w:b/>
                      <w:bCs/>
                      <w:sz w:val="28"/>
                      <w:szCs w:val="28"/>
                    </w:rPr>
                    <w:t xml:space="preserve"> /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b w:val="0"/>
                      <w:sz w:val="28"/>
                      <w:szCs w:val="28"/>
                      <w:lang w:val="ru-RU"/>
                    </w:rPr>
                  </w:pPr>
                </w:p>
                <w:p w:rsidR="002310AF" w:rsidRPr="002310AF" w:rsidRDefault="002310AF" w:rsidP="002310AF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М.П.</w:t>
                  </w:r>
                </w:p>
              </w:tc>
              <w:tc>
                <w:tcPr>
                  <w:tcW w:w="5415" w:type="dxa"/>
                </w:tcPr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Cs w:val="0"/>
                      <w:sz w:val="28"/>
                      <w:szCs w:val="28"/>
                      <w:lang w:val="ru-RU"/>
                    </w:rPr>
                    <w:t>Направляющая сторона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 xml:space="preserve">________________________________ 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>________________________________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>________________________________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 xml:space="preserve">Юридический адрес:___________________ 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 xml:space="preserve">________________________________ 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 xml:space="preserve">Почтовый адрес__________________ 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>________________________________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>ОГРН___________________________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 xml:space="preserve">ИНН /КПП_______________________ 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proofErr w:type="gramStart"/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>р</w:t>
                  </w:r>
                  <w:proofErr w:type="gramEnd"/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>/с (л/с) ________________________ ________________________________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 xml:space="preserve">в _______________________________ 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>________________________________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 xml:space="preserve">________________________________ 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 xml:space="preserve">к/с _______________________________ 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>БИК ________________________________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 xml:space="preserve"> </w:t>
                  </w:r>
                </w:p>
                <w:p w:rsidR="002310AF" w:rsidRPr="002310AF" w:rsidRDefault="002310AF" w:rsidP="002310AF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E</w:t>
                  </w: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mail</w:t>
                  </w: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</w:rPr>
                    <w:t>: __________________________</w:t>
                  </w:r>
                </w:p>
                <w:p w:rsidR="002310AF" w:rsidRPr="002310AF" w:rsidRDefault="002310AF" w:rsidP="002310AF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Тел</w:t>
                  </w: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.: __________________________</w:t>
                  </w:r>
                </w:p>
                <w:p w:rsidR="002310AF" w:rsidRPr="002310AF" w:rsidRDefault="002310AF" w:rsidP="002310AF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  <w:p w:rsidR="002310AF" w:rsidRPr="002310AF" w:rsidRDefault="002310AF" w:rsidP="002310AF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2310AF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__________________ / _____________</w:t>
                  </w:r>
                </w:p>
                <w:p w:rsidR="002310AF" w:rsidRPr="002310AF" w:rsidRDefault="002310AF" w:rsidP="002310AF">
                  <w:pPr>
                    <w:pStyle w:val="a9"/>
                    <w:spacing w:line="240" w:lineRule="auto"/>
                    <w:jc w:val="left"/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en-US"/>
                    </w:rPr>
                  </w:pP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>М</w:t>
                  </w: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en-US"/>
                    </w:rPr>
                    <w:t>.</w:t>
                  </w: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ru-RU"/>
                    </w:rPr>
                    <w:t>П</w:t>
                  </w:r>
                  <w:r w:rsidRPr="002310AF">
                    <w:rPr>
                      <w:rFonts w:eastAsia="Times New Roman"/>
                      <w:b w:val="0"/>
                      <w:bCs w:val="0"/>
                      <w:sz w:val="28"/>
                      <w:szCs w:val="28"/>
                      <w:lang w:val="en-US"/>
                    </w:rPr>
                    <w:t>.</w:t>
                  </w:r>
                </w:p>
              </w:tc>
            </w:tr>
          </w:tbl>
          <w:p w:rsidR="002310AF" w:rsidRPr="00A83D2D" w:rsidRDefault="002310AF" w:rsidP="00AC1D1F">
            <w:pPr>
              <w:jc w:val="both"/>
              <w:rPr>
                <w:sz w:val="28"/>
                <w:szCs w:val="28"/>
              </w:rPr>
            </w:pPr>
          </w:p>
          <w:p w:rsidR="002310AF" w:rsidRPr="00A83D2D" w:rsidRDefault="002310AF" w:rsidP="00AC1D1F">
            <w:pPr>
              <w:jc w:val="both"/>
              <w:rPr>
                <w:sz w:val="28"/>
                <w:szCs w:val="28"/>
              </w:rPr>
            </w:pPr>
          </w:p>
          <w:p w:rsidR="002310AF" w:rsidRPr="00A83D2D" w:rsidRDefault="002310AF" w:rsidP="00AC1D1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22" w:type="dxa"/>
          </w:tcPr>
          <w:p w:rsidR="002310AF" w:rsidRPr="002310AF" w:rsidRDefault="002310AF" w:rsidP="00AC1D1F">
            <w:pPr>
              <w:pStyle w:val="a9"/>
              <w:spacing w:line="240" w:lineRule="auto"/>
              <w:jc w:val="left"/>
              <w:rPr>
                <w:rFonts w:eastAsia="Times New Roman"/>
                <w:bCs w:val="0"/>
                <w:sz w:val="28"/>
                <w:szCs w:val="28"/>
                <w:lang w:val="ru-RU"/>
              </w:rPr>
            </w:pPr>
            <w:r>
              <w:rPr>
                <w:rFonts w:eastAsia="Times New Roman"/>
                <w:bCs w:val="0"/>
                <w:sz w:val="28"/>
                <w:szCs w:val="28"/>
                <w:lang w:val="ru-RU"/>
              </w:rPr>
              <w:t xml:space="preserve">      </w:t>
            </w:r>
            <w:r w:rsidRPr="002310AF">
              <w:rPr>
                <w:rFonts w:eastAsia="Times New Roman"/>
                <w:bCs w:val="0"/>
                <w:sz w:val="28"/>
                <w:szCs w:val="28"/>
                <w:lang w:val="ru-RU"/>
              </w:rPr>
              <w:t xml:space="preserve">Администрация </w:t>
            </w:r>
          </w:p>
        </w:tc>
      </w:tr>
    </w:tbl>
    <w:p w:rsidR="00EB7829" w:rsidRDefault="00EB7829" w:rsidP="003A778C"/>
    <w:p w:rsidR="00402EA0" w:rsidRDefault="00402EA0" w:rsidP="003A778C"/>
    <w:p w:rsidR="00402EA0" w:rsidRDefault="00402EA0" w:rsidP="003A778C"/>
    <w:p w:rsidR="00402EA0" w:rsidRDefault="00402EA0" w:rsidP="003A778C"/>
    <w:p w:rsidR="00402EA0" w:rsidRDefault="00402EA0" w:rsidP="003A778C"/>
    <w:p w:rsidR="00402EA0" w:rsidRDefault="00402EA0" w:rsidP="003A778C"/>
    <w:p w:rsidR="003A778C" w:rsidRDefault="003A778C" w:rsidP="003A778C">
      <w:pPr>
        <w:tabs>
          <w:tab w:val="left" w:pos="5284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lastRenderedPageBreak/>
        <w:tab/>
      </w:r>
      <w:r w:rsidRPr="003A778C">
        <w:rPr>
          <w:rFonts w:ascii="Times New Roman" w:hAnsi="Times New Roman" w:cs="Times New Roman"/>
          <w:sz w:val="28"/>
          <w:szCs w:val="28"/>
        </w:rPr>
        <w:t xml:space="preserve">Приложение 1 к соглашению </w:t>
      </w:r>
      <w:proofErr w:type="gramStart"/>
      <w:r w:rsidRPr="003A778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3A778C">
        <w:rPr>
          <w:rFonts w:ascii="Times New Roman" w:hAnsi="Times New Roman" w:cs="Times New Roman"/>
          <w:sz w:val="28"/>
          <w:szCs w:val="28"/>
        </w:rPr>
        <w:t xml:space="preserve">_____ № _________ </w:t>
      </w:r>
    </w:p>
    <w:p w:rsidR="003A778C" w:rsidRPr="003A778C" w:rsidRDefault="003A778C" w:rsidP="00CF43A9">
      <w:pPr>
        <w:tabs>
          <w:tab w:val="left" w:pos="5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A778C">
        <w:rPr>
          <w:rFonts w:ascii="Times New Roman" w:hAnsi="Times New Roman" w:cs="Times New Roman"/>
          <w:sz w:val="28"/>
          <w:szCs w:val="28"/>
        </w:rPr>
        <w:t>Показатели (индикаторы) эффек</w:t>
      </w:r>
      <w:r>
        <w:rPr>
          <w:rFonts w:ascii="Times New Roman" w:hAnsi="Times New Roman" w:cs="Times New Roman"/>
          <w:sz w:val="28"/>
          <w:szCs w:val="28"/>
        </w:rPr>
        <w:t>тивности реализации мероприятий</w:t>
      </w:r>
      <w:r w:rsidR="00CF43A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3E2" w:rsidRDefault="005213E2" w:rsidP="005213E2">
      <w:pPr>
        <w:tabs>
          <w:tab w:val="left" w:pos="366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A778C" w:rsidRPr="003A778C">
        <w:rPr>
          <w:rFonts w:ascii="Times New Roman" w:hAnsi="Times New Roman" w:cs="Times New Roman"/>
          <w:sz w:val="28"/>
          <w:szCs w:val="28"/>
        </w:rPr>
        <w:t>«Доля детей в возрасте от 5 до 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778C">
        <w:rPr>
          <w:rFonts w:ascii="Times New Roman" w:hAnsi="Times New Roman" w:cs="Times New Roman"/>
          <w:sz w:val="28"/>
          <w:szCs w:val="28"/>
        </w:rPr>
        <w:t>лет,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778C" w:rsidRPr="003A778C">
        <w:rPr>
          <w:rFonts w:ascii="Times New Roman" w:hAnsi="Times New Roman" w:cs="Times New Roman"/>
          <w:sz w:val="28"/>
          <w:szCs w:val="28"/>
        </w:rPr>
        <w:t>охваченных программами </w:t>
      </w:r>
      <w:proofErr w:type="gramStart"/>
      <w:r w:rsidR="003A778C" w:rsidRPr="003A778C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</w:p>
    <w:p w:rsidR="003A778C" w:rsidRPr="003A778C" w:rsidRDefault="007A3A82" w:rsidP="005213E2">
      <w:pPr>
        <w:tabs>
          <w:tab w:val="left" w:pos="366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образования через систему </w:t>
      </w:r>
      <w:r w:rsidR="003A778C" w:rsidRPr="003A778C">
        <w:rPr>
          <w:rFonts w:ascii="Times New Roman" w:hAnsi="Times New Roman" w:cs="Times New Roman"/>
          <w:sz w:val="28"/>
          <w:szCs w:val="28"/>
        </w:rPr>
        <w:t>«Навигатор дополнительного образования»</w:t>
      </w:r>
    </w:p>
    <w:tbl>
      <w:tblPr>
        <w:tblStyle w:val="a4"/>
        <w:tblW w:w="9854" w:type="dxa"/>
        <w:tblInd w:w="-318" w:type="dxa"/>
        <w:tblLayout w:type="fixed"/>
        <w:tblLook w:val="04A0"/>
      </w:tblPr>
      <w:tblGrid>
        <w:gridCol w:w="568"/>
        <w:gridCol w:w="3650"/>
        <w:gridCol w:w="1985"/>
        <w:gridCol w:w="1985"/>
        <w:gridCol w:w="850"/>
        <w:gridCol w:w="816"/>
      </w:tblGrid>
      <w:tr w:rsidR="003A778C" w:rsidTr="003E7F62">
        <w:tc>
          <w:tcPr>
            <w:tcW w:w="568" w:type="dxa"/>
          </w:tcPr>
          <w:p w:rsidR="003A778C" w:rsidRPr="003C7290" w:rsidRDefault="003A778C" w:rsidP="005213E2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9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50" w:type="dxa"/>
          </w:tcPr>
          <w:p w:rsidR="003A778C" w:rsidRPr="003C7290" w:rsidRDefault="003A778C" w:rsidP="003A778C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9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636" w:type="dxa"/>
            <w:gridSpan w:val="4"/>
          </w:tcPr>
          <w:p w:rsidR="003A778C" w:rsidRPr="003C7290" w:rsidRDefault="003A778C" w:rsidP="003A778C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90">
              <w:rPr>
                <w:rFonts w:ascii="Times New Roman" w:hAnsi="Times New Roman" w:cs="Times New Roman"/>
                <w:sz w:val="24"/>
                <w:szCs w:val="24"/>
              </w:rPr>
              <w:t>Показатель регионального проекта</w:t>
            </w:r>
          </w:p>
        </w:tc>
      </w:tr>
      <w:tr w:rsidR="00432B26" w:rsidRPr="003A778C" w:rsidTr="003E7F62">
        <w:trPr>
          <w:trHeight w:val="443"/>
        </w:trPr>
        <w:tc>
          <w:tcPr>
            <w:tcW w:w="568" w:type="dxa"/>
            <w:vMerge w:val="restart"/>
          </w:tcPr>
          <w:p w:rsidR="003C7290" w:rsidRPr="003C7290" w:rsidRDefault="003C7290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50" w:type="dxa"/>
            <w:vMerge w:val="restart"/>
          </w:tcPr>
          <w:p w:rsidR="003C7290" w:rsidRPr="00CF43A9" w:rsidRDefault="003C7290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F43A9">
              <w:rPr>
                <w:rFonts w:ascii="Times New Roman" w:hAnsi="Times New Roman" w:cs="Times New Roman"/>
                <w:sz w:val="24"/>
                <w:szCs w:val="24"/>
              </w:rPr>
              <w:t>Доля детей в возрасте от 5 до 18 лет, охваченных дополнительным образованием (в % от общего количества детей в МО «Агульский район»)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C7290" w:rsidRPr="00CF43A9" w:rsidRDefault="003C7290" w:rsidP="003C7290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3A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C7290" w:rsidRPr="00CF43A9" w:rsidRDefault="003C7290" w:rsidP="003C7290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3A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C7290" w:rsidRPr="00CF43A9" w:rsidRDefault="003C7290" w:rsidP="003C7290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3A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:rsidR="003C7290" w:rsidRPr="00CF43A9" w:rsidRDefault="003C7290" w:rsidP="003C7290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3A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432B26" w:rsidRPr="003A778C" w:rsidTr="003E7F62">
        <w:trPr>
          <w:trHeight w:val="2190"/>
        </w:trPr>
        <w:tc>
          <w:tcPr>
            <w:tcW w:w="568" w:type="dxa"/>
            <w:vMerge/>
          </w:tcPr>
          <w:p w:rsidR="003C7290" w:rsidRPr="003C7290" w:rsidRDefault="003C7290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Merge/>
          </w:tcPr>
          <w:p w:rsidR="003C7290" w:rsidRPr="00CF43A9" w:rsidRDefault="003C7290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C7290" w:rsidRPr="00CF43A9" w:rsidRDefault="003C7290" w:rsidP="003C7290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3A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C7290" w:rsidRPr="00CF43A9" w:rsidRDefault="003C7290" w:rsidP="003C7290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3A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C7290" w:rsidRPr="00CF43A9" w:rsidRDefault="003C7290" w:rsidP="003C7290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3A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</w:tcPr>
          <w:p w:rsidR="003C7290" w:rsidRPr="00CF43A9" w:rsidRDefault="003C7290" w:rsidP="003C7290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3A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432B26" w:rsidRPr="003A778C" w:rsidTr="003E7F62">
        <w:trPr>
          <w:trHeight w:val="376"/>
        </w:trPr>
        <w:tc>
          <w:tcPr>
            <w:tcW w:w="568" w:type="dxa"/>
            <w:tcBorders>
              <w:bottom w:val="single" w:sz="4" w:space="0" w:color="auto"/>
            </w:tcBorders>
          </w:tcPr>
          <w:p w:rsidR="002E69B3" w:rsidRPr="003C7290" w:rsidRDefault="003E7F62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729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50" w:type="dxa"/>
            <w:tcBorders>
              <w:bottom w:val="single" w:sz="4" w:space="0" w:color="auto"/>
            </w:tcBorders>
          </w:tcPr>
          <w:p w:rsidR="002E69B3" w:rsidRPr="003E7F62" w:rsidRDefault="002E69B3" w:rsidP="003E7F62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F62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FFFFF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2E69B3" w:rsidRPr="003E7F62" w:rsidRDefault="002E69B3" w:rsidP="003E7F62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F62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FFFFF"/>
              </w:rPr>
              <w:t>Ответственный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2E69B3" w:rsidRPr="003E7F62" w:rsidRDefault="002E69B3" w:rsidP="003E7F62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F62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FFFFF"/>
              </w:rPr>
              <w:t>Результат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E69B3" w:rsidRPr="003E7F62" w:rsidRDefault="002E69B3" w:rsidP="003E7F62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F62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FFFFF"/>
              </w:rPr>
              <w:t>Срок</w:t>
            </w:r>
          </w:p>
        </w:tc>
      </w:tr>
      <w:tr w:rsidR="00A367D6" w:rsidRPr="003A778C" w:rsidTr="003E7F62">
        <w:trPr>
          <w:trHeight w:val="376"/>
        </w:trPr>
        <w:tc>
          <w:tcPr>
            <w:tcW w:w="568" w:type="dxa"/>
            <w:tcBorders>
              <w:bottom w:val="single" w:sz="4" w:space="0" w:color="auto"/>
            </w:tcBorders>
          </w:tcPr>
          <w:p w:rsidR="00A367D6" w:rsidRPr="003C7290" w:rsidRDefault="00A367D6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50" w:type="dxa"/>
            <w:tcBorders>
              <w:bottom w:val="single" w:sz="4" w:space="0" w:color="auto"/>
            </w:tcBorders>
          </w:tcPr>
          <w:p w:rsidR="00A367D6" w:rsidRPr="003C1F40" w:rsidRDefault="00A367D6" w:rsidP="00D83917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Создание муниципальной межведомственной рабочей группы по реализации мероприятий «Доля детей в возрасте от 5 до 18 лет, охваченных программами дополнительного</w:t>
            </w:r>
            <w:r w:rsidR="001B54DE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бразования через систему  «Навигатор дополнительного образования»  и заполнению навигатора</w:t>
            </w:r>
          </w:p>
          <w:p w:rsidR="00A367D6" w:rsidRPr="003C1F40" w:rsidRDefault="00A367D6" w:rsidP="00D83917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D83917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B7829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>МО «Агульский район»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D83917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Утверждены состав и регламент муниципальной межведомственной рабочей группы, назначены ответственные за достижения результатов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D83917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 июля 2021 года (далее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A367D6" w:rsidRPr="003A778C" w:rsidTr="003E7F62">
        <w:trPr>
          <w:trHeight w:val="376"/>
        </w:trPr>
        <w:tc>
          <w:tcPr>
            <w:tcW w:w="568" w:type="dxa"/>
            <w:tcBorders>
              <w:bottom w:val="single" w:sz="4" w:space="0" w:color="auto"/>
            </w:tcBorders>
          </w:tcPr>
          <w:p w:rsidR="00A367D6" w:rsidRDefault="00A367D6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50" w:type="dxa"/>
            <w:tcBorders>
              <w:bottom w:val="single" w:sz="4" w:space="0" w:color="auto"/>
            </w:tcBorders>
          </w:tcPr>
          <w:p w:rsidR="00A367D6" w:rsidRPr="003C1F40" w:rsidRDefault="00A367D6" w:rsidP="00A367D6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Формирование нормативно-правовой базы муниципального уровня, обеспечивающей достижение целей, показателей и результатов по реализации мероприятий «Доля детей в возрасте от 5 до 18 лет, охваченных программами дополнительного</w:t>
            </w:r>
          </w:p>
          <w:p w:rsidR="00A367D6" w:rsidRPr="003C1F40" w:rsidRDefault="00A367D6" w:rsidP="00A367D6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образования через систему  «Навигатор дополнительного образования»  и заполнению навигатора</w:t>
            </w:r>
          </w:p>
          <w:p w:rsidR="00A367D6" w:rsidRPr="003C1F40" w:rsidRDefault="00A367D6" w:rsidP="00D83917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D83917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B7829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>МО «Агульский район»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A367D6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утверждение необходимой нормативной базу по достижению установленных показателей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A367D6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25 июля 2021 года (далее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A367D6" w:rsidRPr="003A778C" w:rsidTr="003E7F62">
        <w:trPr>
          <w:trHeight w:val="376"/>
        </w:trPr>
        <w:tc>
          <w:tcPr>
            <w:tcW w:w="568" w:type="dxa"/>
            <w:tcBorders>
              <w:bottom w:val="single" w:sz="4" w:space="0" w:color="auto"/>
            </w:tcBorders>
          </w:tcPr>
          <w:p w:rsidR="00A367D6" w:rsidRDefault="000C3CEC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50" w:type="dxa"/>
            <w:tcBorders>
              <w:bottom w:val="single" w:sz="4" w:space="0" w:color="auto"/>
            </w:tcBorders>
          </w:tcPr>
          <w:p w:rsidR="00A367D6" w:rsidRPr="003C1F40" w:rsidRDefault="00A367D6" w:rsidP="003E7F62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 персонифицированный учет детей, занимающихся по дополнительным общеобразовательным </w:t>
            </w:r>
            <w:r w:rsidRPr="003C1F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программам, посредством регистрации их в региональных навигаторах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EB7829" w:rsidRDefault="00A367D6" w:rsidP="00EB4319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 w:rsidRPr="00EB7829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lastRenderedPageBreak/>
              <w:t xml:space="preserve">МО «Агульский район», Управление образованием МО «Агульский </w:t>
            </w:r>
            <w:r w:rsidRPr="00EB7829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lastRenderedPageBreak/>
              <w:t>район», образовательные организации МО «Агульский район»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0C3CEC" w:rsidP="00CF43A9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Охват дополнительным образованием в системе Навигатор 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дополнительного образования МО </w:t>
            </w:r>
            <w:r w:rsidRPr="003A4552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>«Агульского»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достиг индикативных показателей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A367D6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15 сентября</w:t>
            </w:r>
            <w:r w:rsidR="000C3CEC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(далее</w:t>
            </w:r>
            <w:r w:rsidR="000C3CEC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="000C3CEC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="000C3CEC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A367D6" w:rsidRPr="003A778C" w:rsidTr="003E7F62">
        <w:trPr>
          <w:trHeight w:val="1803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7290" w:rsidRDefault="00A367D6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650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Наполнение Навигатора данными об учреждениях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EB7829" w:rsidRDefault="00A367D6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B7829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>МО «Агульский район», Управление образованием МО «Агульский район», образовательные организации МО «Агульский район»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A367D6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Заполнены данные не менее чем о 90% учреждений дополнительного образования, культуры, спорта, дошкольных и общеобразовательных учреждений, имеющих лицензию.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 сентября</w:t>
            </w:r>
            <w:r w:rsidR="000C3CEC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(далее</w:t>
            </w:r>
            <w:r w:rsidR="000C3CEC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="000C3CEC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="000C3CEC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A367D6" w:rsidRPr="003A778C" w:rsidTr="003E7F62">
        <w:trPr>
          <w:trHeight w:val="1803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7290" w:rsidRDefault="00A367D6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0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Наполнение Навигатора данными о программах дополнительного образования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EB7829" w:rsidRDefault="00A367D6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 w:rsidRPr="00EB7829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>МО «Агульский район», Управление образованием МО «Агульский район», образовательные организации МО «Агульский район»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A367D6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 xml:space="preserve">Заполнены данные не менее чем о 90% дополнительных общеобразовательных программ, реализуемых на территории МО </w:t>
            </w:r>
            <w:r w:rsidRPr="003A455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«Агульский район».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 сентября</w:t>
            </w:r>
            <w:r w:rsidR="000C3CEC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(далее</w:t>
            </w:r>
            <w:r w:rsidR="000C3CEC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="000C3CEC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="000C3CEC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A367D6" w:rsidRPr="003A778C" w:rsidTr="003E7F62">
        <w:trPr>
          <w:trHeight w:val="274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Default="00A367D6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0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Наполнение Навигатора данными о детях и заявках на программы дополнительного образования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EB7829" w:rsidRDefault="00A367D6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 w:rsidRPr="00EB7829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>МО Агульский район», Управление образованием МО «Агульский район», образовательные организации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A367D6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В Навигаторе зарегистрированы не менее 90% от контингента детей в возрасте от 5 до 18 лет.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 xml:space="preserve">1 сентября 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(далее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A367D6" w:rsidRPr="003A778C" w:rsidTr="003E7F62">
        <w:trPr>
          <w:trHeight w:val="1803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Default="00A367D6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50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Предусмотреть </w:t>
            </w: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 муниципальные  задания образовательных организаций по реализации программ дополнительного образования детей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EB7829" w:rsidRDefault="00A367D6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 w:rsidRPr="00EB7829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>МО Агульский район», Управление образованием МО «Агульский район», образовательные организации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Подготовка изменений    внесения изменений в  муниципальные  задания образовательных организаций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3C1F40" w:rsidP="00CF43A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 xml:space="preserve">1 сентября 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(далее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A367D6" w:rsidRPr="003A778C" w:rsidTr="00A367D6">
        <w:trPr>
          <w:trHeight w:val="1803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Default="00A367D6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650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3E7F6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Получена лицензия на образовательную деятельность на реализацию образовательных программ в образовательных организациях (в случае необходимости)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EB7829" w:rsidRDefault="00A367D6" w:rsidP="00D83917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 w:rsidRPr="00EB7829"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  <w:t>МО «Агульский район», Управление образованием МО «Агульский район», образовательные организации МО «Агульский район»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A367D6" w:rsidP="00A367D6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Лицензия на реализацию образовательных программ дополнительного образования детей и взрослых имеется  </w:t>
            </w: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не менее чем 90% организаций дополнительного образования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3C1F40" w:rsidP="003C7290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 xml:space="preserve">1 сентября 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(далее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A367D6" w:rsidRPr="003A778C" w:rsidTr="000C3CEC">
        <w:trPr>
          <w:trHeight w:val="1803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Default="00A367D6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50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0C3CEC" w:rsidP="003E7F6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Организационное, информационное, экспертно-консультационное, учебно-методическое сопровождение и мониторинг реализации достижений целей, показателей и результатов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0C3CEC" w:rsidP="00D83917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Минобрнауки РД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0C3CEC" w:rsidP="000C3CEC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Организовать </w:t>
            </w:r>
            <w:proofErr w:type="spellStart"/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семинар-совещания</w:t>
            </w:r>
            <w:proofErr w:type="spellEnd"/>
            <w:r w:rsidRPr="003C1F4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3C1F40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67D6" w:rsidRPr="003C1F40" w:rsidRDefault="003C1F40" w:rsidP="003C7290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 xml:space="preserve">1 сентября 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(далее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0C3CEC" w:rsidRPr="003A778C" w:rsidTr="000C3CEC">
        <w:trPr>
          <w:trHeight w:val="1803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0C3CEC" w:rsidRDefault="000C3CEC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50" w:type="dxa"/>
            <w:tcBorders>
              <w:top w:val="single" w:sz="4" w:space="0" w:color="auto"/>
              <w:bottom w:val="single" w:sz="4" w:space="0" w:color="auto"/>
            </w:tcBorders>
          </w:tcPr>
          <w:p w:rsidR="000C3CEC" w:rsidRPr="003C1F40" w:rsidRDefault="000C3CEC" w:rsidP="000C3CEC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Проведено повышение квалификации (</w:t>
            </w:r>
            <w:proofErr w:type="spellStart"/>
            <w:r w:rsidRP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профмастерства</w:t>
            </w:r>
            <w:proofErr w:type="spellEnd"/>
            <w:r w:rsidRP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) педагогических работников по реализации программ дополнительного образования детей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C3CEC" w:rsidRPr="003C1F40" w:rsidRDefault="000C3CEC" w:rsidP="00D83917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Минобрнауки РД</w:t>
            </w:r>
          </w:p>
          <w:p w:rsidR="000C3CEC" w:rsidRPr="003C1F40" w:rsidRDefault="000C3CEC" w:rsidP="00D83917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ГБУ ДО РД «Малая академия наук РД» Региональный модельный центр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C3CEC" w:rsidRPr="003C1F40" w:rsidRDefault="000C3CEC" w:rsidP="00D83917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Свидетельство о повышении квалификации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3CEC" w:rsidRPr="003C1F40" w:rsidRDefault="000C3CEC" w:rsidP="00D83917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1 сентября 2021 года</w:t>
            </w:r>
          </w:p>
        </w:tc>
      </w:tr>
      <w:tr w:rsidR="000C3CEC" w:rsidRPr="003A778C" w:rsidTr="003C1F40">
        <w:trPr>
          <w:trHeight w:val="1803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0C3CEC" w:rsidRDefault="000C3CEC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50" w:type="dxa"/>
            <w:tcBorders>
              <w:top w:val="single" w:sz="4" w:space="0" w:color="auto"/>
              <w:bottom w:val="single" w:sz="4" w:space="0" w:color="auto"/>
            </w:tcBorders>
          </w:tcPr>
          <w:p w:rsidR="000C3CEC" w:rsidRPr="003C1F40" w:rsidRDefault="000C3CEC" w:rsidP="000C3CEC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>Методическое и организационное сопровождение мероприятий по внедрению регионального общедоступного навигатора программ дополнительного образования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C3CEC" w:rsidRPr="003C1F40" w:rsidRDefault="000C3CEC" w:rsidP="000C3CEC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Минобрнауки РД</w:t>
            </w:r>
          </w:p>
          <w:p w:rsidR="000C3CEC" w:rsidRPr="003C1F40" w:rsidRDefault="000C3CEC" w:rsidP="000C3CEC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ГБУ ДО РД «Малая академия наук РД» Региональный модельный центр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0C3CEC" w:rsidRPr="003C1F40" w:rsidRDefault="003C1F40" w:rsidP="00D83917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Организовать помощь муниципальным образованиям по регистрации в системе навигатор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C3CEC" w:rsidRPr="003C1F40" w:rsidRDefault="003C1F40" w:rsidP="00D83917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 xml:space="preserve">1 сентября 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(далее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3C1F40" w:rsidRPr="003A778C" w:rsidTr="003E7F62">
        <w:trPr>
          <w:trHeight w:val="1803"/>
        </w:trPr>
        <w:tc>
          <w:tcPr>
            <w:tcW w:w="568" w:type="dxa"/>
            <w:tcBorders>
              <w:top w:val="single" w:sz="4" w:space="0" w:color="auto"/>
            </w:tcBorders>
          </w:tcPr>
          <w:p w:rsidR="003C1F40" w:rsidRDefault="003C1F40" w:rsidP="003A778C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:rsidR="003C1F40" w:rsidRPr="003C1F40" w:rsidRDefault="003C1F40" w:rsidP="003C1F40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Осуществить консультативную помощь 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реализацию образовательных программ дополнительного образования детей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A22ECA" w:rsidRPr="003C1F40" w:rsidRDefault="00A22ECA" w:rsidP="00A22ECA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Минобрнауки РД</w:t>
            </w:r>
          </w:p>
          <w:p w:rsidR="003C1F40" w:rsidRPr="003C1F40" w:rsidRDefault="00A22ECA" w:rsidP="00A22ECA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ГБУ ДО РД «Малая академия наук РД» Региональный модельный центр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3C1F40" w:rsidRDefault="003C1F40" w:rsidP="00D83917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организовать разъяснение и помощь </w:t>
            </w:r>
          </w:p>
          <w:p w:rsidR="003C1F40" w:rsidRPr="003C1F40" w:rsidRDefault="003C1F40" w:rsidP="003C1F40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в оформлении документов 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</w:tcBorders>
          </w:tcPr>
          <w:p w:rsidR="003C1F40" w:rsidRPr="003C1F40" w:rsidRDefault="003C1F40" w:rsidP="00D83917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3C1F40">
              <w:rPr>
                <w:rFonts w:ascii="Times New Roman" w:hAnsi="Times New Roman" w:cs="Times New Roman"/>
                <w:sz w:val="24"/>
                <w:szCs w:val="24"/>
              </w:rPr>
              <w:t xml:space="preserve">1 сентября 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(далее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</w:tbl>
    <w:p w:rsidR="00B66505" w:rsidRPr="003E7F62" w:rsidRDefault="005213E2" w:rsidP="003E7F62">
      <w:pPr>
        <w:tabs>
          <w:tab w:val="left" w:pos="3662"/>
        </w:tabs>
        <w:ind w:left="-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E7F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hyperlink r:id="rId6" w:anchor="6580IP" w:history="1">
        <w:r w:rsidRPr="003E7F62">
          <w:rPr>
            <w:rStyle w:val="a3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  <w:shd w:val="clear" w:color="auto" w:fill="FFFFFF"/>
          </w:rPr>
          <w:t>Создания новых мест в образовательных организациях различных типов для реализации дополнительных общеразвивающих программ всех направленностей в рамках региональных проектов, обеспечивающих достижение целей, показателей и результата федерального проекта "Успех каждого ребенка" национального проекта "Образование"</w:t>
        </w:r>
      </w:hyperlink>
    </w:p>
    <w:tbl>
      <w:tblPr>
        <w:tblStyle w:val="a4"/>
        <w:tblW w:w="0" w:type="auto"/>
        <w:tblInd w:w="-318" w:type="dxa"/>
        <w:tblLook w:val="04A0"/>
      </w:tblPr>
      <w:tblGrid>
        <w:gridCol w:w="949"/>
        <w:gridCol w:w="2177"/>
        <w:gridCol w:w="2693"/>
        <w:gridCol w:w="1991"/>
        <w:gridCol w:w="1972"/>
      </w:tblGrid>
      <w:tr w:rsidR="005213E2" w:rsidRPr="002E69B3" w:rsidTr="003E7F62">
        <w:tc>
          <w:tcPr>
            <w:tcW w:w="949" w:type="dxa"/>
          </w:tcPr>
          <w:p w:rsidR="005213E2" w:rsidRPr="002E69B3" w:rsidRDefault="009E2C1A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9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177" w:type="dxa"/>
          </w:tcPr>
          <w:p w:rsidR="005213E2" w:rsidRPr="002E69B3" w:rsidRDefault="005213E2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Наименование мероприятия</w:t>
            </w:r>
          </w:p>
        </w:tc>
        <w:tc>
          <w:tcPr>
            <w:tcW w:w="2693" w:type="dxa"/>
          </w:tcPr>
          <w:p w:rsidR="005213E2" w:rsidRPr="002E69B3" w:rsidRDefault="005213E2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Ответственный</w:t>
            </w:r>
          </w:p>
        </w:tc>
        <w:tc>
          <w:tcPr>
            <w:tcW w:w="1991" w:type="dxa"/>
          </w:tcPr>
          <w:p w:rsidR="005213E2" w:rsidRPr="002E69B3" w:rsidRDefault="005213E2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Результат</w:t>
            </w:r>
          </w:p>
        </w:tc>
        <w:tc>
          <w:tcPr>
            <w:tcW w:w="1972" w:type="dxa"/>
          </w:tcPr>
          <w:p w:rsidR="005213E2" w:rsidRPr="002E69B3" w:rsidRDefault="005213E2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Срок</w:t>
            </w:r>
          </w:p>
        </w:tc>
      </w:tr>
      <w:tr w:rsidR="005213E2" w:rsidRPr="002E69B3" w:rsidTr="003E7F62">
        <w:tc>
          <w:tcPr>
            <w:tcW w:w="949" w:type="dxa"/>
          </w:tcPr>
          <w:p w:rsidR="005213E2" w:rsidRPr="002E69B3" w:rsidRDefault="009E2C1A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9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77" w:type="dxa"/>
          </w:tcPr>
          <w:p w:rsidR="005213E2" w:rsidRPr="002E69B3" w:rsidRDefault="005213E2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Получена лицензия на образовательную деятельность на реализацию образовательных программ на созданных местах (в случае необходимости)</w:t>
            </w:r>
          </w:p>
        </w:tc>
        <w:tc>
          <w:tcPr>
            <w:tcW w:w="2693" w:type="dxa"/>
          </w:tcPr>
          <w:p w:rsidR="005213E2" w:rsidRPr="00EB7829" w:rsidRDefault="009E2C1A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highlight w:val="yellow"/>
                <w:shd w:val="clear" w:color="auto" w:fill="FFFFFF"/>
              </w:rPr>
            </w:pPr>
            <w:r w:rsidRPr="00EB7829">
              <w:rPr>
                <w:rFonts w:ascii="Times New Roman" w:hAnsi="Times New Roman" w:cs="Times New Roman"/>
                <w:color w:val="444444"/>
                <w:sz w:val="24"/>
                <w:szCs w:val="24"/>
                <w:highlight w:val="yellow"/>
                <w:shd w:val="clear" w:color="auto" w:fill="FFFFFF"/>
              </w:rPr>
              <w:t>МО «Агульский район», Управление образованием МО «Агульский район», образовательные организации МО «Агульский район</w:t>
            </w:r>
            <w:r w:rsidR="002E69B3" w:rsidRPr="00EB7829">
              <w:rPr>
                <w:rFonts w:ascii="Times New Roman" w:hAnsi="Times New Roman" w:cs="Times New Roman"/>
                <w:color w:val="444444"/>
                <w:sz w:val="24"/>
                <w:szCs w:val="24"/>
                <w:highlight w:val="yellow"/>
                <w:shd w:val="clear" w:color="auto" w:fill="FFFFFF"/>
              </w:rPr>
              <w:t>»</w:t>
            </w:r>
          </w:p>
        </w:tc>
        <w:tc>
          <w:tcPr>
            <w:tcW w:w="1991" w:type="dxa"/>
          </w:tcPr>
          <w:p w:rsidR="005213E2" w:rsidRPr="002E69B3" w:rsidRDefault="009E2C1A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Лицензия на реализацию образовательных программ дополнительного образования детей и взрослых</w:t>
            </w:r>
          </w:p>
        </w:tc>
        <w:tc>
          <w:tcPr>
            <w:tcW w:w="1972" w:type="dxa"/>
          </w:tcPr>
          <w:p w:rsidR="005213E2" w:rsidRPr="002E69B3" w:rsidRDefault="005213E2" w:rsidP="009E2C1A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25 августа </w:t>
            </w:r>
            <w:r w:rsidR="009E2C1A"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2021</w:t>
            </w:r>
            <w:r w:rsid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(далее</w:t>
            </w:r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9E2C1A" w:rsidRPr="002E69B3" w:rsidTr="003E7F62">
        <w:tc>
          <w:tcPr>
            <w:tcW w:w="949" w:type="dxa"/>
          </w:tcPr>
          <w:p w:rsidR="009E2C1A" w:rsidRPr="002E69B3" w:rsidRDefault="009E2C1A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9B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77" w:type="dxa"/>
          </w:tcPr>
          <w:p w:rsidR="009E2C1A" w:rsidRPr="002E69B3" w:rsidRDefault="009E2C1A" w:rsidP="00356FA1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Завершен набор детей для обучения по дополнительным общеразвивающим образовательным программам на новых местах</w:t>
            </w:r>
            <w:r w:rsidR="00356FA1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через систему «Навигатор дополнительного образования детей»</w:t>
            </w:r>
          </w:p>
        </w:tc>
        <w:tc>
          <w:tcPr>
            <w:tcW w:w="2693" w:type="dxa"/>
          </w:tcPr>
          <w:p w:rsidR="009E2C1A" w:rsidRPr="00EB7829" w:rsidRDefault="009E2C1A" w:rsidP="009E2C1A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highlight w:val="yellow"/>
                <w:shd w:val="clear" w:color="auto" w:fill="FFFFFF"/>
              </w:rPr>
            </w:pPr>
            <w:r w:rsidRPr="00EB7829">
              <w:rPr>
                <w:rFonts w:ascii="Times New Roman" w:hAnsi="Times New Roman" w:cs="Times New Roman"/>
                <w:color w:val="444444"/>
                <w:sz w:val="24"/>
                <w:szCs w:val="24"/>
                <w:highlight w:val="yellow"/>
                <w:shd w:val="clear" w:color="auto" w:fill="FFFFFF"/>
              </w:rPr>
              <w:t>МО «Агульский район», Управление образованием МО «Агульский район», образовательные организации МО «Агульский район</w:t>
            </w:r>
          </w:p>
        </w:tc>
        <w:tc>
          <w:tcPr>
            <w:tcW w:w="1991" w:type="dxa"/>
          </w:tcPr>
          <w:p w:rsidR="009E2C1A" w:rsidRPr="002E69B3" w:rsidRDefault="009E2C1A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Локальные акты организаций</w:t>
            </w:r>
          </w:p>
        </w:tc>
        <w:tc>
          <w:tcPr>
            <w:tcW w:w="1972" w:type="dxa"/>
          </w:tcPr>
          <w:p w:rsidR="009E2C1A" w:rsidRPr="002E69B3" w:rsidRDefault="009E2C1A" w:rsidP="00117B6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30 августа 2021</w:t>
            </w:r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(далее</w:t>
            </w:r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9E2C1A" w:rsidRPr="002E69B3" w:rsidTr="003E7F62">
        <w:tc>
          <w:tcPr>
            <w:tcW w:w="949" w:type="dxa"/>
          </w:tcPr>
          <w:p w:rsidR="009E2C1A" w:rsidRPr="002E69B3" w:rsidRDefault="009E2C1A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9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77" w:type="dxa"/>
          </w:tcPr>
          <w:p w:rsidR="009E2C1A" w:rsidRPr="002E69B3" w:rsidRDefault="009E2C1A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Проведен мониторинг работы по приведению площадок в соответствие с требованиями, предъявляемыми к организации дополнительного образования детей</w:t>
            </w:r>
          </w:p>
        </w:tc>
        <w:tc>
          <w:tcPr>
            <w:tcW w:w="2693" w:type="dxa"/>
          </w:tcPr>
          <w:p w:rsidR="009E2C1A" w:rsidRPr="00EB7829" w:rsidRDefault="009E2C1A" w:rsidP="009E2C1A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highlight w:val="yellow"/>
                <w:shd w:val="clear" w:color="auto" w:fill="FFFFFF"/>
              </w:rPr>
            </w:pPr>
            <w:r w:rsidRPr="00EB7829">
              <w:rPr>
                <w:rFonts w:ascii="Times New Roman" w:hAnsi="Times New Roman" w:cs="Times New Roman"/>
                <w:color w:val="444444"/>
                <w:sz w:val="24"/>
                <w:szCs w:val="24"/>
                <w:highlight w:val="yellow"/>
                <w:shd w:val="clear" w:color="auto" w:fill="FFFFFF"/>
              </w:rPr>
              <w:t>МО «Агульский район», Управление образованием МО «Агульский район», образовательные организации МО «Агульский район</w:t>
            </w:r>
          </w:p>
        </w:tc>
        <w:tc>
          <w:tcPr>
            <w:tcW w:w="1991" w:type="dxa"/>
          </w:tcPr>
          <w:p w:rsidR="009E2C1A" w:rsidRPr="002E69B3" w:rsidRDefault="002E69B3" w:rsidP="002E69B3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Завершены ремонтные работы изготовлены баннера в соответствие с </w:t>
            </w:r>
            <w:proofErr w:type="spellStart"/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Бренбуком</w:t>
            </w:r>
            <w:proofErr w:type="spellEnd"/>
          </w:p>
        </w:tc>
        <w:tc>
          <w:tcPr>
            <w:tcW w:w="1972" w:type="dxa"/>
          </w:tcPr>
          <w:p w:rsidR="009E2C1A" w:rsidRPr="002E69B3" w:rsidRDefault="009E2C1A" w:rsidP="003C1F40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30 августа года</w:t>
            </w:r>
            <w:r w:rsid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(далее</w:t>
            </w:r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356FA1" w:rsidRPr="002E69B3" w:rsidTr="003E7F62">
        <w:tc>
          <w:tcPr>
            <w:tcW w:w="949" w:type="dxa"/>
          </w:tcPr>
          <w:p w:rsidR="00356FA1" w:rsidRPr="002E69B3" w:rsidRDefault="000C3CEC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77" w:type="dxa"/>
          </w:tcPr>
          <w:p w:rsidR="00356FA1" w:rsidRPr="008624E7" w:rsidRDefault="00356FA1" w:rsidP="00EB4319">
            <w:pPr>
              <w:tabs>
                <w:tab w:val="left" w:pos="36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624E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Предусмотреть </w:t>
            </w:r>
            <w:r w:rsidRPr="008624E7"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 муниципальные  задания образовательных организаций по реализации программ дополнительного образования детей</w:t>
            </w:r>
          </w:p>
        </w:tc>
        <w:tc>
          <w:tcPr>
            <w:tcW w:w="2693" w:type="dxa"/>
          </w:tcPr>
          <w:p w:rsidR="00356FA1" w:rsidRPr="00EB7829" w:rsidRDefault="00356FA1" w:rsidP="00EB4319">
            <w:pPr>
              <w:tabs>
                <w:tab w:val="left" w:pos="3662"/>
              </w:tabs>
              <w:jc w:val="center"/>
              <w:rPr>
                <w:rFonts w:ascii="Times New Roman" w:hAnsi="Times New Roman" w:cs="Times New Roman"/>
                <w:color w:val="444444"/>
                <w:sz w:val="24"/>
                <w:szCs w:val="24"/>
                <w:highlight w:val="yellow"/>
                <w:shd w:val="clear" w:color="auto" w:fill="FFFFFF"/>
              </w:rPr>
            </w:pPr>
            <w:r w:rsidRPr="00EB7829">
              <w:rPr>
                <w:rFonts w:ascii="Times New Roman" w:hAnsi="Times New Roman" w:cs="Times New Roman"/>
                <w:color w:val="444444"/>
                <w:sz w:val="24"/>
                <w:szCs w:val="24"/>
                <w:highlight w:val="yellow"/>
                <w:shd w:val="clear" w:color="auto" w:fill="FFFFFF"/>
              </w:rPr>
              <w:t>МО Агульский район», Управление образованием МО «Агульский район», образовательные организации</w:t>
            </w:r>
          </w:p>
        </w:tc>
        <w:tc>
          <w:tcPr>
            <w:tcW w:w="1991" w:type="dxa"/>
          </w:tcPr>
          <w:p w:rsidR="00356FA1" w:rsidRPr="008624E7" w:rsidRDefault="00356FA1" w:rsidP="00EB4319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4E7">
              <w:rPr>
                <w:rFonts w:ascii="Times New Roman" w:hAnsi="Times New Roman" w:cs="Times New Roman"/>
                <w:sz w:val="24"/>
                <w:szCs w:val="24"/>
              </w:rPr>
              <w:t>Подготовка изменений    внесения изменений в  муниципальные  задания образовательных организаций</w:t>
            </w:r>
          </w:p>
        </w:tc>
        <w:tc>
          <w:tcPr>
            <w:tcW w:w="1972" w:type="dxa"/>
          </w:tcPr>
          <w:p w:rsidR="00356FA1" w:rsidRPr="002E69B3" w:rsidRDefault="003C1F40" w:rsidP="00117B6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30 августа года</w:t>
            </w: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(далее</w:t>
            </w:r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356FA1" w:rsidRPr="002E69B3" w:rsidTr="003E7F62">
        <w:tc>
          <w:tcPr>
            <w:tcW w:w="949" w:type="dxa"/>
          </w:tcPr>
          <w:p w:rsidR="00356FA1" w:rsidRPr="002E69B3" w:rsidRDefault="000C3CEC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77" w:type="dxa"/>
          </w:tcPr>
          <w:p w:rsidR="00356FA1" w:rsidRPr="002E69B3" w:rsidRDefault="00356FA1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Проведено повышение квалификации (</w:t>
            </w:r>
            <w:proofErr w:type="spellStart"/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профмастерства</w:t>
            </w:r>
            <w:proofErr w:type="spellEnd"/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) педагогических </w:t>
            </w: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lastRenderedPageBreak/>
              <w:t>работников на создаваемые новые места</w:t>
            </w:r>
          </w:p>
        </w:tc>
        <w:tc>
          <w:tcPr>
            <w:tcW w:w="2693" w:type="dxa"/>
          </w:tcPr>
          <w:p w:rsidR="00356FA1" w:rsidRPr="002E69B3" w:rsidRDefault="00356FA1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lastRenderedPageBreak/>
              <w:t>Минобрнауки РД</w:t>
            </w:r>
          </w:p>
          <w:p w:rsidR="00356FA1" w:rsidRPr="002E69B3" w:rsidRDefault="00356FA1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ГБУ ДО РД «Малая академия наук РД» Региональный модельный центр</w:t>
            </w:r>
          </w:p>
        </w:tc>
        <w:tc>
          <w:tcPr>
            <w:tcW w:w="1991" w:type="dxa"/>
          </w:tcPr>
          <w:p w:rsidR="00356FA1" w:rsidRPr="002E69B3" w:rsidRDefault="00356FA1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Свидетельство о повышении квалификации</w:t>
            </w:r>
          </w:p>
        </w:tc>
        <w:tc>
          <w:tcPr>
            <w:tcW w:w="1972" w:type="dxa"/>
          </w:tcPr>
          <w:p w:rsidR="00356FA1" w:rsidRPr="002E69B3" w:rsidRDefault="00356FA1" w:rsidP="003C1F40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1 сентября 2021 года</w:t>
            </w:r>
            <w:r w:rsidR="003C1F40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(далее</w:t>
            </w:r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oftHyphen/>
              <w:t xml:space="preserve">–  </w:t>
            </w:r>
            <w:proofErr w:type="gramStart"/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</w:t>
            </w:r>
            <w:proofErr w:type="gramEnd"/>
            <w:r w:rsidR="003C1F40" w:rsidRPr="003C1F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егодно)</w:t>
            </w:r>
          </w:p>
        </w:tc>
      </w:tr>
      <w:tr w:rsidR="00356FA1" w:rsidRPr="002E69B3" w:rsidTr="003E7F62">
        <w:tc>
          <w:tcPr>
            <w:tcW w:w="949" w:type="dxa"/>
          </w:tcPr>
          <w:p w:rsidR="00356FA1" w:rsidRPr="002E69B3" w:rsidRDefault="000C3CEC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177" w:type="dxa"/>
          </w:tcPr>
          <w:p w:rsidR="00356FA1" w:rsidRPr="002E69B3" w:rsidRDefault="00356FA1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Закуплено, доставлено и налажено оборудование и средства обучения</w:t>
            </w:r>
          </w:p>
        </w:tc>
        <w:tc>
          <w:tcPr>
            <w:tcW w:w="2693" w:type="dxa"/>
          </w:tcPr>
          <w:p w:rsidR="00356FA1" w:rsidRPr="002E69B3" w:rsidRDefault="00356FA1" w:rsidP="009E2C1A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Минобрнауки РД</w:t>
            </w:r>
          </w:p>
          <w:p w:rsidR="00356FA1" w:rsidRPr="002E69B3" w:rsidRDefault="00356FA1" w:rsidP="009E2C1A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ГБУ ДО РД «Малая академия наук РД» Региональный модельный центр</w:t>
            </w:r>
          </w:p>
        </w:tc>
        <w:tc>
          <w:tcPr>
            <w:tcW w:w="1991" w:type="dxa"/>
          </w:tcPr>
          <w:p w:rsidR="00356FA1" w:rsidRPr="002E69B3" w:rsidRDefault="00356FA1" w:rsidP="005213E2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Товарные накладные, акты приемки работ</w:t>
            </w:r>
          </w:p>
        </w:tc>
        <w:tc>
          <w:tcPr>
            <w:tcW w:w="1972" w:type="dxa"/>
          </w:tcPr>
          <w:p w:rsidR="00356FA1" w:rsidRPr="002E69B3" w:rsidRDefault="00356FA1" w:rsidP="009E2C1A">
            <w:pPr>
              <w:tabs>
                <w:tab w:val="left" w:pos="3662"/>
              </w:tabs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E69B3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1 сентября 2021 года</w:t>
            </w:r>
          </w:p>
        </w:tc>
      </w:tr>
    </w:tbl>
    <w:p w:rsidR="005213E2" w:rsidRPr="002E69B3" w:rsidRDefault="005213E2" w:rsidP="005213E2">
      <w:pPr>
        <w:tabs>
          <w:tab w:val="left" w:pos="3662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5213E2" w:rsidRPr="002E69B3" w:rsidSect="00C25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6505"/>
    <w:rsid w:val="000C017A"/>
    <w:rsid w:val="000C3CEC"/>
    <w:rsid w:val="000C4E88"/>
    <w:rsid w:val="000F61CD"/>
    <w:rsid w:val="00105E34"/>
    <w:rsid w:val="001907B4"/>
    <w:rsid w:val="001B54DE"/>
    <w:rsid w:val="002310AF"/>
    <w:rsid w:val="00247D2A"/>
    <w:rsid w:val="00280E89"/>
    <w:rsid w:val="002E60CA"/>
    <w:rsid w:val="002E69B3"/>
    <w:rsid w:val="00330DF6"/>
    <w:rsid w:val="00356FA1"/>
    <w:rsid w:val="003A4552"/>
    <w:rsid w:val="003A778C"/>
    <w:rsid w:val="003C1F40"/>
    <w:rsid w:val="003C7290"/>
    <w:rsid w:val="003E7F62"/>
    <w:rsid w:val="00402EA0"/>
    <w:rsid w:val="00432B26"/>
    <w:rsid w:val="00433BE4"/>
    <w:rsid w:val="00472F2A"/>
    <w:rsid w:val="005213E2"/>
    <w:rsid w:val="005A414B"/>
    <w:rsid w:val="005B3878"/>
    <w:rsid w:val="006418AB"/>
    <w:rsid w:val="006D0511"/>
    <w:rsid w:val="007301BD"/>
    <w:rsid w:val="00734EEB"/>
    <w:rsid w:val="007A3A82"/>
    <w:rsid w:val="008624E7"/>
    <w:rsid w:val="009434E5"/>
    <w:rsid w:val="009E2C1A"/>
    <w:rsid w:val="009F6D6D"/>
    <w:rsid w:val="00A22ECA"/>
    <w:rsid w:val="00A367D6"/>
    <w:rsid w:val="00A73F8E"/>
    <w:rsid w:val="00B66505"/>
    <w:rsid w:val="00BE199E"/>
    <w:rsid w:val="00C257AE"/>
    <w:rsid w:val="00C9032F"/>
    <w:rsid w:val="00CF43A9"/>
    <w:rsid w:val="00D74523"/>
    <w:rsid w:val="00D7731C"/>
    <w:rsid w:val="00E90D4A"/>
    <w:rsid w:val="00EB7829"/>
    <w:rsid w:val="00EF5126"/>
    <w:rsid w:val="00EF78B8"/>
    <w:rsid w:val="00F52A0C"/>
    <w:rsid w:val="00FC6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7AE"/>
  </w:style>
  <w:style w:type="paragraph" w:styleId="2">
    <w:name w:val="heading 2"/>
    <w:basedOn w:val="a"/>
    <w:link w:val="20"/>
    <w:uiPriority w:val="9"/>
    <w:qFormat/>
    <w:rsid w:val="00F52A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52A0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EF5126"/>
    <w:rPr>
      <w:color w:val="0000FF"/>
      <w:u w:val="single"/>
    </w:rPr>
  </w:style>
  <w:style w:type="table" w:styleId="a4">
    <w:name w:val="Table Grid"/>
    <w:basedOn w:val="a1"/>
    <w:uiPriority w:val="59"/>
    <w:rsid w:val="003A77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F43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FollowedHyperlink"/>
    <w:basedOn w:val="a0"/>
    <w:uiPriority w:val="99"/>
    <w:semiHidden/>
    <w:unhideWhenUsed/>
    <w:rsid w:val="003E7F6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6D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6D6D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105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2310AF"/>
    <w:pPr>
      <w:spacing w:after="0" w:line="220" w:lineRule="exact"/>
      <w:jc w:val="center"/>
    </w:pPr>
    <w:rPr>
      <w:rFonts w:ascii="Times New Roman" w:eastAsia="Calibri" w:hAnsi="Times New Roman" w:cs="Times New Roman"/>
      <w:b/>
      <w:bCs/>
      <w:sz w:val="24"/>
      <w:szCs w:val="24"/>
      <w:lang/>
    </w:rPr>
  </w:style>
  <w:style w:type="character" w:customStyle="1" w:styleId="aa">
    <w:name w:val="Название Знак"/>
    <w:basedOn w:val="a0"/>
    <w:link w:val="a9"/>
    <w:uiPriority w:val="99"/>
    <w:rsid w:val="002310AF"/>
    <w:rPr>
      <w:rFonts w:ascii="Times New Roman" w:eastAsia="Calibri" w:hAnsi="Times New Roman" w:cs="Times New Roman"/>
      <w:b/>
      <w:bCs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2A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52A0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EF5126"/>
    <w:rPr>
      <w:color w:val="0000FF"/>
      <w:u w:val="single"/>
    </w:rPr>
  </w:style>
  <w:style w:type="table" w:styleId="a4">
    <w:name w:val="Table Grid"/>
    <w:basedOn w:val="a1"/>
    <w:uiPriority w:val="59"/>
    <w:rsid w:val="003A77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F43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FollowedHyperlink"/>
    <w:basedOn w:val="a0"/>
    <w:uiPriority w:val="99"/>
    <w:semiHidden/>
    <w:unhideWhenUsed/>
    <w:rsid w:val="003E7F6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6D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6D6D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105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2310AF"/>
    <w:pPr>
      <w:spacing w:after="0" w:line="220" w:lineRule="exact"/>
      <w:jc w:val="center"/>
    </w:pPr>
    <w:rPr>
      <w:rFonts w:ascii="Times New Roman" w:eastAsia="Calibri" w:hAnsi="Times New Roman" w:cs="Times New Roman"/>
      <w:b/>
      <w:bCs/>
      <w:sz w:val="24"/>
      <w:szCs w:val="24"/>
      <w:lang w:val="x-none"/>
    </w:rPr>
  </w:style>
  <w:style w:type="character" w:customStyle="1" w:styleId="aa">
    <w:name w:val="Название Знак"/>
    <w:basedOn w:val="a0"/>
    <w:link w:val="a9"/>
    <w:uiPriority w:val="99"/>
    <w:rsid w:val="002310AF"/>
    <w:rPr>
      <w:rFonts w:ascii="Times New Roman" w:eastAsia="Calibri" w:hAnsi="Times New Roman" w:cs="Times New Roman"/>
      <w:b/>
      <w:bCs/>
      <w:sz w:val="24"/>
      <w:szCs w:val="24"/>
      <w:lang w:val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ocs.cntd.ru/document/564188038" TargetMode="External"/><Relationship Id="rId5" Type="http://schemas.openxmlformats.org/officeDocument/2006/relationships/hyperlink" Target="https://www.rusprofile.ru/person/kaidov-zg-056116998574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5F403-9B86-400F-911D-A640825F6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2789</Words>
  <Characters>15899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2021-07-09T10:44:00Z</cp:lastPrinted>
  <dcterms:created xsi:type="dcterms:W3CDTF">2021-07-13T05:35:00Z</dcterms:created>
  <dcterms:modified xsi:type="dcterms:W3CDTF">2021-07-13T05:35:00Z</dcterms:modified>
</cp:coreProperties>
</file>